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3EEBA" w14:textId="3ADC51A9" w:rsidR="00E9506D" w:rsidRDefault="00944A53">
      <w:r w:rsidRPr="00B437CA">
        <w:rPr>
          <w:noProof/>
        </w:rPr>
        <mc:AlternateContent>
          <mc:Choice Requires="wps">
            <w:drawing>
              <wp:anchor distT="0" distB="0" distL="114300" distR="114300" simplePos="0" relativeHeight="251663360" behindDoc="0" locked="0" layoutInCell="1" allowOverlap="1" wp14:anchorId="4AEEC0B3" wp14:editId="457A3347">
                <wp:simplePos x="0" y="0"/>
                <wp:positionH relativeFrom="column">
                  <wp:posOffset>6524181</wp:posOffset>
                </wp:positionH>
                <wp:positionV relativeFrom="paragraph">
                  <wp:posOffset>-244612</wp:posOffset>
                </wp:positionV>
                <wp:extent cx="3100705" cy="5053431"/>
                <wp:effectExtent l="19050" t="19050" r="23495" b="13970"/>
                <wp:wrapNone/>
                <wp:docPr id="14" name="TextBox 13">
                  <a:extLst xmlns:a="http://schemas.openxmlformats.org/drawingml/2006/main">
                    <a:ext uri="{FF2B5EF4-FFF2-40B4-BE49-F238E27FC236}">
                      <a16:creationId xmlns:a16="http://schemas.microsoft.com/office/drawing/2014/main" id="{F0D071D2-9C8D-40C3-BB70-9422A1963719}"/>
                    </a:ext>
                  </a:extLst>
                </wp:docPr>
                <wp:cNvGraphicFramePr/>
                <a:graphic xmlns:a="http://schemas.openxmlformats.org/drawingml/2006/main">
                  <a:graphicData uri="http://schemas.microsoft.com/office/word/2010/wordprocessingShape">
                    <wps:wsp>
                      <wps:cNvSpPr txBox="1"/>
                      <wps:spPr>
                        <a:xfrm>
                          <a:off x="0" y="0"/>
                          <a:ext cx="3100705" cy="5053431"/>
                        </a:xfrm>
                        <a:prstGeom prst="rect">
                          <a:avLst/>
                        </a:prstGeom>
                        <a:noFill/>
                        <a:ln w="38100">
                          <a:solidFill>
                            <a:schemeClr val="accent1"/>
                          </a:solidFill>
                        </a:ln>
                      </wps:spPr>
                      <wps:txbx>
                        <w:txbxContent>
                          <w:p w14:paraId="0D42279D" w14:textId="1FB64B97" w:rsidR="00B437CA" w:rsidRDefault="00B437CA" w:rsidP="00B437CA">
                            <w:pPr>
                              <w:rPr>
                                <w:rFonts w:hAnsi="Calibri"/>
                                <w:color w:val="000000" w:themeColor="text1"/>
                                <w:kern w:val="24"/>
                              </w:rPr>
                            </w:pPr>
                            <w:r>
                              <w:rPr>
                                <w:rFonts w:hAnsi="Calibri"/>
                                <w:color w:val="000000" w:themeColor="text1"/>
                                <w:kern w:val="24"/>
                              </w:rPr>
                              <w:t>Technology – This will include bridge design and building</w:t>
                            </w:r>
                            <w:r w:rsidR="004D2B77">
                              <w:rPr>
                                <w:rFonts w:hAnsi="Calibri"/>
                                <w:color w:val="000000" w:themeColor="text1"/>
                                <w:kern w:val="24"/>
                              </w:rPr>
                              <w:t xml:space="preserve"> and other 3D structures</w:t>
                            </w:r>
                            <w:r w:rsidR="00201900">
                              <w:rPr>
                                <w:rFonts w:hAnsi="Calibri"/>
                                <w:color w:val="000000" w:themeColor="text1"/>
                                <w:kern w:val="24"/>
                              </w:rPr>
                              <w:t>, including frame designs.</w:t>
                            </w:r>
                          </w:p>
                          <w:p w14:paraId="3DF65B8C" w14:textId="34AB4E03" w:rsidR="00B437CA" w:rsidRDefault="00B437CA" w:rsidP="00B437CA">
                            <w:pPr>
                              <w:rPr>
                                <w:rFonts w:hAnsi="Calibri"/>
                                <w:color w:val="000000" w:themeColor="text1"/>
                                <w:kern w:val="24"/>
                              </w:rPr>
                            </w:pPr>
                            <w:r>
                              <w:rPr>
                                <w:rFonts w:hAnsi="Calibri"/>
                                <w:color w:val="000000" w:themeColor="text1"/>
                                <w:kern w:val="24"/>
                              </w:rPr>
                              <w:t xml:space="preserve">History – The children will learn about the </w:t>
                            </w:r>
                            <w:r w:rsidR="004D2B77">
                              <w:rPr>
                                <w:rFonts w:hAnsi="Calibri"/>
                                <w:color w:val="000000" w:themeColor="text1"/>
                                <w:kern w:val="24"/>
                              </w:rPr>
                              <w:t xml:space="preserve">Great, the </w:t>
                            </w:r>
                            <w:r w:rsidR="00201900">
                              <w:rPr>
                                <w:rFonts w:hAnsi="Calibri"/>
                                <w:color w:val="000000" w:themeColor="text1"/>
                                <w:kern w:val="24"/>
                              </w:rPr>
                              <w:t>B</w:t>
                            </w:r>
                            <w:r w:rsidR="004D2B77">
                              <w:rPr>
                                <w:rFonts w:hAnsi="Calibri"/>
                                <w:color w:val="000000" w:themeColor="text1"/>
                                <w:kern w:val="24"/>
                              </w:rPr>
                              <w:t xml:space="preserve">old and the </w:t>
                            </w:r>
                            <w:r w:rsidR="00201900">
                              <w:rPr>
                                <w:rFonts w:hAnsi="Calibri"/>
                                <w:color w:val="000000" w:themeColor="text1"/>
                                <w:kern w:val="24"/>
                              </w:rPr>
                              <w:t>B</w:t>
                            </w:r>
                            <w:r w:rsidR="004D2B77">
                              <w:rPr>
                                <w:rFonts w:hAnsi="Calibri"/>
                                <w:color w:val="000000" w:themeColor="text1"/>
                                <w:kern w:val="24"/>
                              </w:rPr>
                              <w:t>rave. Focusing on icons of history who changed our lives by their bravery.</w:t>
                            </w:r>
                          </w:p>
                          <w:p w14:paraId="2F22D577" w14:textId="77777777" w:rsidR="00B437CA" w:rsidRDefault="00B437CA" w:rsidP="00B437CA">
                            <w:pPr>
                              <w:rPr>
                                <w:rFonts w:hAnsi="Calibri"/>
                                <w:color w:val="000000" w:themeColor="text1"/>
                                <w:kern w:val="24"/>
                              </w:rPr>
                            </w:pPr>
                            <w:r>
                              <w:rPr>
                                <w:rFonts w:hAnsi="Calibri"/>
                                <w:color w:val="000000" w:themeColor="text1"/>
                                <w:kern w:val="24"/>
                              </w:rPr>
                              <w:t>RE- We will be studying the beliefs of Sikhism, including Sikh stories and about Christian beliefs in salvation at Easter.</w:t>
                            </w:r>
                          </w:p>
                          <w:p w14:paraId="6663F445" w14:textId="77777777" w:rsidR="00B437CA" w:rsidRDefault="00B437CA" w:rsidP="00B437CA">
                            <w:pPr>
                              <w:rPr>
                                <w:rFonts w:hAnsi="Calibri"/>
                                <w:color w:val="000000" w:themeColor="text1"/>
                                <w:kern w:val="24"/>
                              </w:rPr>
                            </w:pPr>
                            <w:r>
                              <w:rPr>
                                <w:rFonts w:hAnsi="Calibri"/>
                                <w:color w:val="000000" w:themeColor="text1"/>
                                <w:kern w:val="24"/>
                              </w:rPr>
                              <w:t>PSHE-This term’s topics are ‘Dreams and Goals’ and ‘Healthy Me’.</w:t>
                            </w:r>
                          </w:p>
                          <w:p w14:paraId="239EE431" w14:textId="77777777" w:rsidR="00B437CA" w:rsidRDefault="00B437CA" w:rsidP="00B437CA">
                            <w:pPr>
                              <w:rPr>
                                <w:rFonts w:hAnsi="Calibri"/>
                                <w:color w:val="000000" w:themeColor="text1"/>
                                <w:kern w:val="24"/>
                              </w:rPr>
                            </w:pPr>
                            <w:r>
                              <w:rPr>
                                <w:rFonts w:hAnsi="Calibri"/>
                                <w:color w:val="000000" w:themeColor="text1"/>
                                <w:kern w:val="24"/>
                              </w:rPr>
                              <w:t>Music – The children will be learning to play jazz music and learning to sing The Fresh Prince of Bel Air.</w:t>
                            </w:r>
                          </w:p>
                          <w:p w14:paraId="27C2C725" w14:textId="77777777" w:rsidR="004D2B77" w:rsidRDefault="00B437CA" w:rsidP="00B437CA">
                            <w:pPr>
                              <w:rPr>
                                <w:rFonts w:hAnsi="Calibri"/>
                                <w:color w:val="000000" w:themeColor="text1"/>
                                <w:kern w:val="24"/>
                              </w:rPr>
                            </w:pPr>
                            <w:r>
                              <w:rPr>
                                <w:rFonts w:hAnsi="Calibri"/>
                                <w:color w:val="000000" w:themeColor="text1"/>
                                <w:kern w:val="24"/>
                              </w:rPr>
                              <w:t>ICT-The children will be learning about video production and flat-file databases.</w:t>
                            </w:r>
                          </w:p>
                          <w:p w14:paraId="51ED60B9" w14:textId="12ADAF47" w:rsidR="00B437CA" w:rsidRDefault="004D2B77" w:rsidP="00B437CA">
                            <w:pPr>
                              <w:rPr>
                                <w:rFonts w:hAnsi="Calibri"/>
                                <w:color w:val="000000" w:themeColor="text1"/>
                                <w:kern w:val="24"/>
                              </w:rPr>
                            </w:pPr>
                            <w:r>
                              <w:rPr>
                                <w:rFonts w:hAnsi="Calibri"/>
                                <w:color w:val="000000" w:themeColor="text1"/>
                                <w:kern w:val="24"/>
                              </w:rPr>
                              <w:t xml:space="preserve">Art- We will be learning digital art and </w:t>
                            </w:r>
                            <w:r w:rsidR="008219B5">
                              <w:rPr>
                                <w:rFonts w:hAnsi="Calibri"/>
                                <w:color w:val="000000" w:themeColor="text1"/>
                                <w:kern w:val="24"/>
                              </w:rPr>
                              <w:t xml:space="preserve">textiles, including </w:t>
                            </w:r>
                            <w:r>
                              <w:rPr>
                                <w:rFonts w:hAnsi="Calibri"/>
                                <w:color w:val="000000" w:themeColor="text1"/>
                                <w:kern w:val="24"/>
                              </w:rPr>
                              <w:t xml:space="preserve">embroidery, linked to the Bateaux Tapestry. Linked to our English, we will also produce Winter </w:t>
                            </w:r>
                            <w:r w:rsidR="008219B5">
                              <w:rPr>
                                <w:rFonts w:hAnsi="Calibri"/>
                                <w:color w:val="000000" w:themeColor="text1"/>
                                <w:kern w:val="24"/>
                              </w:rPr>
                              <w:t>artwork</w:t>
                            </w:r>
                            <w:r>
                              <w:rPr>
                                <w:rFonts w:hAnsi="Calibri"/>
                                <w:color w:val="000000" w:themeColor="text1"/>
                                <w:kern w:val="24"/>
                              </w:rPr>
                              <w:t xml:space="preserve"> in mixed media</w:t>
                            </w:r>
                            <w:r w:rsidR="008219B5">
                              <w:rPr>
                                <w:rFonts w:hAnsi="Calibri"/>
                                <w:color w:val="000000" w:themeColor="text1"/>
                                <w:kern w:val="24"/>
                              </w:rPr>
                              <w:t>.</w:t>
                            </w:r>
                          </w:p>
                          <w:p w14:paraId="4B3396C2" w14:textId="77777777" w:rsidR="004D2B77" w:rsidRDefault="004D2B77" w:rsidP="00B437CA">
                            <w:pPr>
                              <w:rPr>
                                <w:rFonts w:hAnsi="Calibri"/>
                                <w:color w:val="000000" w:themeColor="text1"/>
                                <w:kern w:val="24"/>
                              </w:rPr>
                            </w:pPr>
                          </w:p>
                          <w:p w14:paraId="3F83211D" w14:textId="77777777" w:rsidR="004D2B77" w:rsidRDefault="004D2B77" w:rsidP="00B437CA">
                            <w:pPr>
                              <w:rPr>
                                <w:rFonts w:hAnsi="Calibri"/>
                                <w:color w:val="000000" w:themeColor="text1"/>
                                <w:kern w:val="24"/>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4AEEC0B3" id="_x0000_t202" coordsize="21600,21600" o:spt="202" path="m,l,21600r21600,l21600,xe">
                <v:stroke joinstyle="miter"/>
                <v:path gradientshapeok="t" o:connecttype="rect"/>
              </v:shapetype>
              <v:shape id="TextBox 13" o:spid="_x0000_s1026" type="#_x0000_t202" style="position:absolute;margin-left:513.7pt;margin-top:-19.25pt;width:244.15pt;height:397.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" filled="f" strokecolor="#4472c4 [3204]" strokeweight="3pt">
                <v:textbox>
                  <w:txbxContent>
                    <w:p w14:paraId="0D42279D" w14:textId="1FB64B97" w:rsidR="00B437CA" w:rsidRDefault="00B437CA" w:rsidP="00B437CA">
                      <w:pPr>
                        <w:rPr>
                          <w:rFonts w:hAnsi="Calibri"/>
                          <w:color w:val="000000" w:themeColor="text1"/>
                          <w:kern w:val="24"/>
                        </w:rPr>
                      </w:pPr>
                      <w:r>
                        <w:rPr>
                          <w:rFonts w:hAnsi="Calibri"/>
                          <w:color w:val="000000" w:themeColor="text1"/>
                          <w:kern w:val="24"/>
                        </w:rPr>
                        <w:t>Technology – This will include bridge design and building</w:t>
                      </w:r>
                      <w:r w:rsidR="004D2B77">
                        <w:rPr>
                          <w:rFonts w:hAnsi="Calibri"/>
                          <w:color w:val="000000" w:themeColor="text1"/>
                          <w:kern w:val="24"/>
                        </w:rPr>
                        <w:t xml:space="preserve"> and other 3D structures</w:t>
                      </w:r>
                      <w:r w:rsidR="00201900">
                        <w:rPr>
                          <w:rFonts w:hAnsi="Calibri"/>
                          <w:color w:val="000000" w:themeColor="text1"/>
                          <w:kern w:val="24"/>
                        </w:rPr>
                        <w:t>, including frame designs.</w:t>
                      </w:r>
                    </w:p>
                    <w:p w14:paraId="3DF65B8C" w14:textId="34AB4E03" w:rsidR="00B437CA" w:rsidRDefault="00B437CA" w:rsidP="00B437CA">
                      <w:pPr>
                        <w:rPr>
                          <w:rFonts w:hAnsi="Calibri"/>
                          <w:color w:val="000000" w:themeColor="text1"/>
                          <w:kern w:val="24"/>
                        </w:rPr>
                      </w:pPr>
                      <w:r>
                        <w:rPr>
                          <w:rFonts w:hAnsi="Calibri"/>
                          <w:color w:val="000000" w:themeColor="text1"/>
                          <w:kern w:val="24"/>
                        </w:rPr>
                        <w:t xml:space="preserve">History – The children will learn about the </w:t>
                      </w:r>
                      <w:r w:rsidR="004D2B77">
                        <w:rPr>
                          <w:rFonts w:hAnsi="Calibri"/>
                          <w:color w:val="000000" w:themeColor="text1"/>
                          <w:kern w:val="24"/>
                        </w:rPr>
                        <w:t xml:space="preserve">Great, the </w:t>
                      </w:r>
                      <w:r w:rsidR="00201900">
                        <w:rPr>
                          <w:rFonts w:hAnsi="Calibri"/>
                          <w:color w:val="000000" w:themeColor="text1"/>
                          <w:kern w:val="24"/>
                        </w:rPr>
                        <w:t>B</w:t>
                      </w:r>
                      <w:r w:rsidR="004D2B77">
                        <w:rPr>
                          <w:rFonts w:hAnsi="Calibri"/>
                          <w:color w:val="000000" w:themeColor="text1"/>
                          <w:kern w:val="24"/>
                        </w:rPr>
                        <w:t xml:space="preserve">old and the </w:t>
                      </w:r>
                      <w:r w:rsidR="00201900">
                        <w:rPr>
                          <w:rFonts w:hAnsi="Calibri"/>
                          <w:color w:val="000000" w:themeColor="text1"/>
                          <w:kern w:val="24"/>
                        </w:rPr>
                        <w:t>B</w:t>
                      </w:r>
                      <w:r w:rsidR="004D2B77">
                        <w:rPr>
                          <w:rFonts w:hAnsi="Calibri"/>
                          <w:color w:val="000000" w:themeColor="text1"/>
                          <w:kern w:val="24"/>
                        </w:rPr>
                        <w:t>rave. Focusing on icons of history who changed our lives by their bravery.</w:t>
                      </w:r>
                    </w:p>
                    <w:p w14:paraId="2F22D577" w14:textId="77777777" w:rsidR="00B437CA" w:rsidRDefault="00B437CA" w:rsidP="00B437CA">
                      <w:pPr>
                        <w:rPr>
                          <w:rFonts w:hAnsi="Calibri"/>
                          <w:color w:val="000000" w:themeColor="text1"/>
                          <w:kern w:val="24"/>
                        </w:rPr>
                      </w:pPr>
                      <w:r>
                        <w:rPr>
                          <w:rFonts w:hAnsi="Calibri"/>
                          <w:color w:val="000000" w:themeColor="text1"/>
                          <w:kern w:val="24"/>
                        </w:rPr>
                        <w:t>RE- We will be studying the beliefs of Sikhism, including Sikh stories and about Christian beliefs in salvation at Easter.</w:t>
                      </w:r>
                    </w:p>
                    <w:p w14:paraId="6663F445" w14:textId="77777777" w:rsidR="00B437CA" w:rsidRDefault="00B437CA" w:rsidP="00B437CA">
                      <w:pPr>
                        <w:rPr>
                          <w:rFonts w:hAnsi="Calibri"/>
                          <w:color w:val="000000" w:themeColor="text1"/>
                          <w:kern w:val="24"/>
                        </w:rPr>
                      </w:pPr>
                      <w:r>
                        <w:rPr>
                          <w:rFonts w:hAnsi="Calibri"/>
                          <w:color w:val="000000" w:themeColor="text1"/>
                          <w:kern w:val="24"/>
                        </w:rPr>
                        <w:t>PSHE-This term’s topics are ‘Dreams and Goals’ and ‘Healthy Me’.</w:t>
                      </w:r>
                    </w:p>
                    <w:p w14:paraId="239EE431" w14:textId="77777777" w:rsidR="00B437CA" w:rsidRDefault="00B437CA" w:rsidP="00B437CA">
                      <w:pPr>
                        <w:rPr>
                          <w:rFonts w:hAnsi="Calibri"/>
                          <w:color w:val="000000" w:themeColor="text1"/>
                          <w:kern w:val="24"/>
                        </w:rPr>
                      </w:pPr>
                      <w:r>
                        <w:rPr>
                          <w:rFonts w:hAnsi="Calibri"/>
                          <w:color w:val="000000" w:themeColor="text1"/>
                          <w:kern w:val="24"/>
                        </w:rPr>
                        <w:t>Music – The children will be learning to play jazz music and learning to sing The Fresh Prince of Bel Air.</w:t>
                      </w:r>
                    </w:p>
                    <w:p w14:paraId="27C2C725" w14:textId="77777777" w:rsidR="004D2B77" w:rsidRDefault="00B437CA" w:rsidP="00B437CA">
                      <w:pPr>
                        <w:rPr>
                          <w:rFonts w:hAnsi="Calibri"/>
                          <w:color w:val="000000" w:themeColor="text1"/>
                          <w:kern w:val="24"/>
                        </w:rPr>
                      </w:pPr>
                      <w:r>
                        <w:rPr>
                          <w:rFonts w:hAnsi="Calibri"/>
                          <w:color w:val="000000" w:themeColor="text1"/>
                          <w:kern w:val="24"/>
                        </w:rPr>
                        <w:t>ICT-The children will be learning about video production and flat-file databases.</w:t>
                      </w:r>
                    </w:p>
                    <w:p w14:paraId="51ED60B9" w14:textId="12ADAF47" w:rsidR="00B437CA" w:rsidRDefault="004D2B77" w:rsidP="00B437CA">
                      <w:pPr>
                        <w:rPr>
                          <w:rFonts w:hAnsi="Calibri"/>
                          <w:color w:val="000000" w:themeColor="text1"/>
                          <w:kern w:val="24"/>
                        </w:rPr>
                      </w:pPr>
                      <w:r>
                        <w:rPr>
                          <w:rFonts w:hAnsi="Calibri"/>
                          <w:color w:val="000000" w:themeColor="text1"/>
                          <w:kern w:val="24"/>
                        </w:rPr>
                        <w:t xml:space="preserve">Art- We will be learning digital art and </w:t>
                      </w:r>
                      <w:r w:rsidR="008219B5">
                        <w:rPr>
                          <w:rFonts w:hAnsi="Calibri"/>
                          <w:color w:val="000000" w:themeColor="text1"/>
                          <w:kern w:val="24"/>
                        </w:rPr>
                        <w:t xml:space="preserve">textiles, including </w:t>
                      </w:r>
                      <w:r>
                        <w:rPr>
                          <w:rFonts w:hAnsi="Calibri"/>
                          <w:color w:val="000000" w:themeColor="text1"/>
                          <w:kern w:val="24"/>
                        </w:rPr>
                        <w:t xml:space="preserve">embroidery, linked to the Bateaux Tapestry. Linked to our English, we will also produce Winter </w:t>
                      </w:r>
                      <w:r w:rsidR="008219B5">
                        <w:rPr>
                          <w:rFonts w:hAnsi="Calibri"/>
                          <w:color w:val="000000" w:themeColor="text1"/>
                          <w:kern w:val="24"/>
                        </w:rPr>
                        <w:t>artwork</w:t>
                      </w:r>
                      <w:r>
                        <w:rPr>
                          <w:rFonts w:hAnsi="Calibri"/>
                          <w:color w:val="000000" w:themeColor="text1"/>
                          <w:kern w:val="24"/>
                        </w:rPr>
                        <w:t xml:space="preserve"> in mixed media</w:t>
                      </w:r>
                      <w:r w:rsidR="008219B5">
                        <w:rPr>
                          <w:rFonts w:hAnsi="Calibri"/>
                          <w:color w:val="000000" w:themeColor="text1"/>
                          <w:kern w:val="24"/>
                        </w:rPr>
                        <w:t>.</w:t>
                      </w:r>
                    </w:p>
                    <w:p w14:paraId="4B3396C2" w14:textId="77777777" w:rsidR="004D2B77" w:rsidRDefault="004D2B77" w:rsidP="00B437CA">
                      <w:pPr>
                        <w:rPr>
                          <w:rFonts w:hAnsi="Calibri"/>
                          <w:color w:val="000000" w:themeColor="text1"/>
                          <w:kern w:val="24"/>
                        </w:rPr>
                      </w:pPr>
                    </w:p>
                    <w:p w14:paraId="3F83211D" w14:textId="77777777" w:rsidR="004D2B77" w:rsidRDefault="004D2B77" w:rsidP="00B437CA">
                      <w:pPr>
                        <w:rPr>
                          <w:rFonts w:hAnsi="Calibri"/>
                          <w:color w:val="000000" w:themeColor="text1"/>
                          <w:kern w:val="24"/>
                        </w:rPr>
                      </w:pPr>
                    </w:p>
                  </w:txbxContent>
                </v:textbox>
              </v:shape>
            </w:pict>
          </mc:Fallback>
        </mc:AlternateContent>
      </w:r>
      <w:r w:rsidR="00201900" w:rsidRPr="00B437CA">
        <w:rPr>
          <w:noProof/>
        </w:rPr>
        <mc:AlternateContent>
          <mc:Choice Requires="wps">
            <w:drawing>
              <wp:anchor distT="0" distB="0" distL="114300" distR="114300" simplePos="0" relativeHeight="251661312" behindDoc="0" locked="0" layoutInCell="1" allowOverlap="1" wp14:anchorId="76F9AD0E" wp14:editId="54FFEBE0">
                <wp:simplePos x="0" y="0"/>
                <wp:positionH relativeFrom="column">
                  <wp:posOffset>3169071</wp:posOffset>
                </wp:positionH>
                <wp:positionV relativeFrom="paragraph">
                  <wp:posOffset>-244401</wp:posOffset>
                </wp:positionV>
                <wp:extent cx="3228975" cy="6589313"/>
                <wp:effectExtent l="19050" t="19050" r="28575" b="21590"/>
                <wp:wrapNone/>
                <wp:docPr id="11" name="TextBox 10">
                  <a:extLst xmlns:a="http://schemas.openxmlformats.org/drawingml/2006/main">
                    <a:ext uri="{FF2B5EF4-FFF2-40B4-BE49-F238E27FC236}">
                      <a16:creationId xmlns:a16="http://schemas.microsoft.com/office/drawing/2014/main" id="{60C7CDE7-61CC-49C4-AFC8-3B0B598ED61D}"/>
                    </a:ext>
                  </a:extLst>
                </wp:docPr>
                <wp:cNvGraphicFramePr/>
                <a:graphic xmlns:a="http://schemas.openxmlformats.org/drawingml/2006/main">
                  <a:graphicData uri="http://schemas.microsoft.com/office/word/2010/wordprocessingShape">
                    <wps:wsp>
                      <wps:cNvSpPr txBox="1"/>
                      <wps:spPr>
                        <a:xfrm>
                          <a:off x="0" y="0"/>
                          <a:ext cx="3228975" cy="6589313"/>
                        </a:xfrm>
                        <a:prstGeom prst="rect">
                          <a:avLst/>
                        </a:prstGeom>
                        <a:noFill/>
                        <a:ln w="38100">
                          <a:solidFill>
                            <a:schemeClr val="accent1"/>
                          </a:solidFill>
                        </a:ln>
                      </wps:spPr>
                      <wps:txbx>
                        <w:txbxContent>
                          <w:p w14:paraId="73CA89CD" w14:textId="77777777" w:rsidR="00B437CA" w:rsidRDefault="00B437CA" w:rsidP="00B437CA">
                            <w:pPr>
                              <w:rPr>
                                <w:rFonts w:hAnsi="Calibri"/>
                                <w:color w:val="000000" w:themeColor="text1"/>
                                <w:kern w:val="24"/>
                                <w:sz w:val="24"/>
                                <w:szCs w:val="24"/>
                              </w:rPr>
                            </w:pPr>
                            <w:r>
                              <w:rPr>
                                <w:rFonts w:hAnsi="Calibri"/>
                                <w:color w:val="000000" w:themeColor="text1"/>
                                <w:kern w:val="24"/>
                                <w:u w:val="single"/>
                              </w:rPr>
                              <w:t>Maths</w:t>
                            </w:r>
                          </w:p>
                          <w:p w14:paraId="3C15823F" w14:textId="4C58BB48" w:rsidR="00B437CA" w:rsidRDefault="00B437CA" w:rsidP="00B437CA">
                            <w:pPr>
                              <w:rPr>
                                <w:rFonts w:hAnsi="Calibri"/>
                                <w:color w:val="000000" w:themeColor="text1"/>
                                <w:kern w:val="24"/>
                              </w:rPr>
                            </w:pPr>
                            <w:r>
                              <w:rPr>
                                <w:rFonts w:hAnsi="Calibri"/>
                                <w:color w:val="000000" w:themeColor="text1"/>
                                <w:kern w:val="24"/>
                              </w:rPr>
                              <w:t>This term we will be covering division, multiplication, fractions, problem solving and units of measure. We will also be focusing on the children’s fluency skills</w:t>
                            </w:r>
                            <w:r w:rsidR="00201900">
                              <w:rPr>
                                <w:rFonts w:hAnsi="Calibri"/>
                                <w:color w:val="000000" w:themeColor="text1"/>
                                <w:kern w:val="24"/>
                              </w:rPr>
                              <w:t xml:space="preserve"> and problem solving.</w:t>
                            </w:r>
                          </w:p>
                          <w:p w14:paraId="20327FA2" w14:textId="7115DBE9" w:rsidR="00B437CA" w:rsidRDefault="00B437CA" w:rsidP="00201900">
                            <w:pPr>
                              <w:rPr>
                                <w:rFonts w:hAnsi="Calibri"/>
                                <w:color w:val="000000" w:themeColor="text1"/>
                                <w:kern w:val="24"/>
                              </w:rPr>
                            </w:pPr>
                            <w:r>
                              <w:rPr>
                                <w:rFonts w:hAnsi="Calibri"/>
                                <w:color w:val="000000" w:themeColor="text1"/>
                                <w:kern w:val="24"/>
                                <w:u w:val="single"/>
                              </w:rPr>
                              <w:t>English</w:t>
                            </w:r>
                            <w:r w:rsidR="00201900">
                              <w:rPr>
                                <w:rFonts w:hAnsi="Calibri"/>
                                <w:color w:val="000000" w:themeColor="text1"/>
                                <w:kern w:val="24"/>
                                <w:u w:val="single"/>
                              </w:rPr>
                              <w:t xml:space="preserve"> </w:t>
                            </w:r>
                          </w:p>
                          <w:p w14:paraId="4C572E09" w14:textId="18023A7E" w:rsidR="00B437CA" w:rsidRDefault="00B437CA" w:rsidP="00B437CA">
                            <w:pPr>
                              <w:rPr>
                                <w:rFonts w:hAnsi="Calibri"/>
                                <w:color w:val="000000" w:themeColor="text1"/>
                                <w:kern w:val="24"/>
                              </w:rPr>
                            </w:pPr>
                            <w:r>
                              <w:rPr>
                                <w:rFonts w:hAnsi="Calibri"/>
                                <w:color w:val="000000" w:themeColor="text1"/>
                                <w:kern w:val="24"/>
                              </w:rPr>
                              <w:t xml:space="preserve">During this term, we will be focusing on developing the children’s writing and reading through </w:t>
                            </w:r>
                            <w:proofErr w:type="gramStart"/>
                            <w:r>
                              <w:rPr>
                                <w:rFonts w:hAnsi="Calibri"/>
                                <w:color w:val="000000" w:themeColor="text1"/>
                                <w:kern w:val="24"/>
                              </w:rPr>
                              <w:t>a number of</w:t>
                            </w:r>
                            <w:proofErr w:type="gramEnd"/>
                            <w:r>
                              <w:rPr>
                                <w:rFonts w:hAnsi="Calibri"/>
                                <w:color w:val="000000" w:themeColor="text1"/>
                                <w:kern w:val="24"/>
                              </w:rPr>
                              <w:t xml:space="preserve"> texts, including the narrative ‘The Promise’ by Nicola Davies and the non-fiction unit based on </w:t>
                            </w:r>
                            <w:r w:rsidR="008219B5">
                              <w:rPr>
                                <w:rFonts w:hAnsi="Calibri"/>
                                <w:color w:val="000000" w:themeColor="text1"/>
                                <w:kern w:val="24"/>
                              </w:rPr>
                              <w:t>‘</w:t>
                            </w:r>
                            <w:r w:rsidR="00201900">
                              <w:rPr>
                                <w:rFonts w:hAnsi="Calibri"/>
                                <w:color w:val="000000" w:themeColor="text1"/>
                                <w:kern w:val="24"/>
                              </w:rPr>
                              <w:t>The Planetarium</w:t>
                            </w:r>
                            <w:r w:rsidR="008219B5">
                              <w:rPr>
                                <w:rFonts w:hAnsi="Calibri"/>
                                <w:color w:val="000000" w:themeColor="text1"/>
                                <w:kern w:val="24"/>
                              </w:rPr>
                              <w:t>’</w:t>
                            </w:r>
                            <w:r w:rsidR="00201900">
                              <w:rPr>
                                <w:rFonts w:hAnsi="Calibri"/>
                                <w:color w:val="000000" w:themeColor="text1"/>
                                <w:kern w:val="24"/>
                              </w:rPr>
                              <w:t xml:space="preserve">, </w:t>
                            </w:r>
                            <w:r>
                              <w:rPr>
                                <w:rFonts w:hAnsi="Calibri"/>
                                <w:color w:val="000000" w:themeColor="text1"/>
                                <w:kern w:val="24"/>
                              </w:rPr>
                              <w:t>“Cloud Tea Monkeys!”  by Elspeth Graham and Mal Peet</w:t>
                            </w:r>
                            <w:r w:rsidR="00201900">
                              <w:rPr>
                                <w:rFonts w:hAnsi="Calibri"/>
                                <w:color w:val="000000" w:themeColor="text1"/>
                                <w:kern w:val="24"/>
                              </w:rPr>
                              <w:t xml:space="preserve"> and </w:t>
                            </w:r>
                            <w:proofErr w:type="spellStart"/>
                            <w:r w:rsidR="00201900">
                              <w:rPr>
                                <w:rFonts w:hAnsi="Calibri"/>
                                <w:color w:val="000000" w:themeColor="text1"/>
                                <w:kern w:val="24"/>
                              </w:rPr>
                              <w:t>Beowolf</w:t>
                            </w:r>
                            <w:proofErr w:type="spellEnd"/>
                            <w:r w:rsidR="00201900">
                              <w:rPr>
                                <w:rFonts w:hAnsi="Calibri"/>
                                <w:color w:val="000000" w:themeColor="text1"/>
                                <w:kern w:val="24"/>
                              </w:rPr>
                              <w:t>.</w:t>
                            </w:r>
                          </w:p>
                          <w:p w14:paraId="2BE3D572" w14:textId="2E6C63F0" w:rsidR="00B437CA" w:rsidRDefault="00B437CA" w:rsidP="00B437CA">
                            <w:pPr>
                              <w:rPr>
                                <w:rFonts w:hAnsi="Calibri"/>
                                <w:color w:val="000000" w:themeColor="text1"/>
                                <w:kern w:val="24"/>
                              </w:rPr>
                            </w:pPr>
                            <w:r>
                              <w:rPr>
                                <w:rFonts w:hAnsi="Calibri"/>
                                <w:color w:val="000000" w:themeColor="text1"/>
                                <w:kern w:val="24"/>
                              </w:rPr>
                              <w:t>We are placing great importance this term on the children's extended writing skills as we aim to develop their use of varied vocabulary and grammar skills to engage the reader.</w:t>
                            </w:r>
                            <w:r w:rsidR="00201900">
                              <w:rPr>
                                <w:rFonts w:hAnsi="Calibri"/>
                                <w:color w:val="000000" w:themeColor="text1"/>
                                <w:kern w:val="24"/>
                              </w:rPr>
                              <w:t xml:space="preserve"> Our writing focus will be narrative, non-chronological and historical reports. </w:t>
                            </w:r>
                            <w:r>
                              <w:rPr>
                                <w:rFonts w:hAnsi="Calibri"/>
                                <w:color w:val="000000" w:themeColor="text1"/>
                                <w:kern w:val="24"/>
                              </w:rPr>
                              <w:t>In focussed reading sessions, we will be developing comprehension skills and fluency so that the children gain a greater understanding of texts that they read.</w:t>
                            </w:r>
                          </w:p>
                          <w:p w14:paraId="5E804B75" w14:textId="36DDE7A2" w:rsidR="00B437CA" w:rsidRDefault="00B437CA" w:rsidP="00B437CA">
                            <w:pPr>
                              <w:rPr>
                                <w:rFonts w:hAnsi="Calibri"/>
                                <w:color w:val="000000" w:themeColor="text1"/>
                                <w:kern w:val="24"/>
                              </w:rPr>
                            </w:pPr>
                            <w:r>
                              <w:rPr>
                                <w:rFonts w:hAnsi="Calibri"/>
                                <w:color w:val="000000" w:themeColor="text1"/>
                                <w:kern w:val="24"/>
                              </w:rPr>
                              <w:t>We will continue to look at a variety of spelling patterns this term as well as continuing to learn all the 5/ 6 statutory words</w:t>
                            </w:r>
                            <w:r w:rsidR="00327F22">
                              <w:rPr>
                                <w:rFonts w:hAnsi="Calibri"/>
                                <w:color w:val="000000" w:themeColor="text1"/>
                                <w:kern w:val="24"/>
                              </w:rPr>
                              <w:t xml:space="preserve"> which will be available to practice at home as they are stuck in homework books.</w:t>
                            </w:r>
                          </w:p>
                          <w:p w14:paraId="57B813E8" w14:textId="2877316E" w:rsidR="00B437CA" w:rsidRPr="00201900" w:rsidRDefault="00B437CA" w:rsidP="00B437CA">
                            <w:r w:rsidRPr="00201900">
                              <w:rPr>
                                <w:rFonts w:hAnsi="Calibri"/>
                                <w:color w:val="000000" w:themeColor="text1"/>
                                <w:kern w:val="24"/>
                                <w:u w:val="single"/>
                              </w:rPr>
                              <w:t>Science</w:t>
                            </w:r>
                            <w:r w:rsidRPr="00201900">
                              <w:rPr>
                                <w:rFonts w:hAnsi="Calibri"/>
                                <w:color w:val="000000" w:themeColor="text1"/>
                                <w:kern w:val="24"/>
                              </w:rPr>
                              <w:t xml:space="preserve"> This term, we will </w:t>
                            </w:r>
                            <w:r w:rsidR="00327F22" w:rsidRPr="00201900">
                              <w:rPr>
                                <w:rFonts w:hAnsi="Calibri"/>
                                <w:color w:val="000000" w:themeColor="text1"/>
                                <w:kern w:val="24"/>
                              </w:rPr>
                              <w:t xml:space="preserve">be </w:t>
                            </w:r>
                            <w:r w:rsidRPr="00201900">
                              <w:rPr>
                                <w:rFonts w:hAnsi="Calibri"/>
                                <w:color w:val="000000" w:themeColor="text1"/>
                                <w:kern w:val="24"/>
                              </w:rPr>
                              <w:t xml:space="preserve">studying </w:t>
                            </w:r>
                            <w:r w:rsidR="00201900" w:rsidRPr="00201900">
                              <w:t xml:space="preserve">Properties &amp; Changes of Materials </w:t>
                            </w:r>
                            <w:r w:rsidRPr="00201900">
                              <w:rPr>
                                <w:rFonts w:hAnsi="Calibri"/>
                                <w:color w:val="000000" w:themeColor="text1"/>
                                <w:kern w:val="24"/>
                              </w:rPr>
                              <w:t>then go on to study</w:t>
                            </w:r>
                            <w:r w:rsidR="00327F22" w:rsidRPr="00201900">
                              <w:rPr>
                                <w:rFonts w:hAnsi="Calibri"/>
                                <w:color w:val="000000" w:themeColor="text1"/>
                                <w:kern w:val="24"/>
                              </w:rPr>
                              <w:t xml:space="preserve"> Earth and Space.</w:t>
                            </w:r>
                            <w:r w:rsidR="004D2B77" w:rsidRPr="00201900">
                              <w:rPr>
                                <w:rFonts w:hAnsi="Calibri"/>
                                <w:color w:val="000000" w:themeColor="text1"/>
                                <w:kern w:val="24"/>
                              </w:rPr>
                              <w:t xml:space="preserve"> Throughout the topics we will revisit enquiry skills which are research, pattern seeking, observation over time, fair </w:t>
                            </w:r>
                            <w:r w:rsidR="00201900" w:rsidRPr="00201900">
                              <w:rPr>
                                <w:rFonts w:hAnsi="Calibri"/>
                                <w:color w:val="000000" w:themeColor="text1"/>
                                <w:kern w:val="24"/>
                              </w:rPr>
                              <w:t>tests,</w:t>
                            </w:r>
                            <w:r w:rsidR="004D2B77" w:rsidRPr="00201900">
                              <w:rPr>
                                <w:rFonts w:hAnsi="Calibri"/>
                                <w:color w:val="000000" w:themeColor="text1"/>
                                <w:kern w:val="24"/>
                              </w:rPr>
                              <w:t xml:space="preserve"> and </w:t>
                            </w:r>
                            <w:r w:rsidR="00201900" w:rsidRPr="00201900">
                              <w:rPr>
                                <w:rFonts w:hAnsi="Calibri"/>
                                <w:color w:val="000000" w:themeColor="text1"/>
                                <w:kern w:val="24"/>
                              </w:rPr>
                              <w:t>investigations</w:t>
                            </w:r>
                            <w:r w:rsidR="004D2B77" w:rsidRPr="00201900">
                              <w:rPr>
                                <w:rFonts w:hAnsi="Calibri"/>
                                <w:color w:val="000000" w:themeColor="text1"/>
                                <w:kern w:val="24"/>
                              </w:rPr>
                              <w: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6F9AD0E" id="TextBox 10" o:spid="_x0000_s1027" type="#_x0000_t202" style="position:absolute;margin-left:249.55pt;margin-top:-19.25pt;width:254.25pt;height:518.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" filled="f" strokecolor="#4472c4 [3204]" strokeweight="3pt">
                <v:textbox>
                  <w:txbxContent>
                    <w:p w14:paraId="73CA89CD" w14:textId="77777777" w:rsidR="00B437CA" w:rsidRDefault="00B437CA" w:rsidP="00B437CA">
                      <w:pPr>
                        <w:rPr>
                          <w:rFonts w:hAnsi="Calibri"/>
                          <w:color w:val="000000" w:themeColor="text1"/>
                          <w:kern w:val="24"/>
                          <w:sz w:val="24"/>
                          <w:szCs w:val="24"/>
                        </w:rPr>
                      </w:pPr>
                      <w:r>
                        <w:rPr>
                          <w:rFonts w:hAnsi="Calibri"/>
                          <w:color w:val="000000" w:themeColor="text1"/>
                          <w:kern w:val="24"/>
                          <w:u w:val="single"/>
                        </w:rPr>
                        <w:t>Maths</w:t>
                      </w:r>
                    </w:p>
                    <w:p w14:paraId="3C15823F" w14:textId="4C58BB48" w:rsidR="00B437CA" w:rsidRDefault="00B437CA" w:rsidP="00B437CA">
                      <w:pPr>
                        <w:rPr>
                          <w:rFonts w:hAnsi="Calibri"/>
                          <w:color w:val="000000" w:themeColor="text1"/>
                          <w:kern w:val="24"/>
                        </w:rPr>
                      </w:pPr>
                      <w:r>
                        <w:rPr>
                          <w:rFonts w:hAnsi="Calibri"/>
                          <w:color w:val="000000" w:themeColor="text1"/>
                          <w:kern w:val="24"/>
                        </w:rPr>
                        <w:t>This term we will be covering division, multiplication, fractions, problem solving and units of measure. We will also be focusing on the children’s fluency skills</w:t>
                      </w:r>
                      <w:r w:rsidR="00201900">
                        <w:rPr>
                          <w:rFonts w:hAnsi="Calibri"/>
                          <w:color w:val="000000" w:themeColor="text1"/>
                          <w:kern w:val="24"/>
                        </w:rPr>
                        <w:t xml:space="preserve"> and problem solving.</w:t>
                      </w:r>
                    </w:p>
                    <w:p w14:paraId="20327FA2" w14:textId="7115DBE9" w:rsidR="00B437CA" w:rsidRDefault="00B437CA" w:rsidP="00201900">
                      <w:pPr>
                        <w:rPr>
                          <w:rFonts w:hAnsi="Calibri"/>
                          <w:color w:val="000000" w:themeColor="text1"/>
                          <w:kern w:val="24"/>
                        </w:rPr>
                      </w:pPr>
                      <w:r>
                        <w:rPr>
                          <w:rFonts w:hAnsi="Calibri"/>
                          <w:color w:val="000000" w:themeColor="text1"/>
                          <w:kern w:val="24"/>
                          <w:u w:val="single"/>
                        </w:rPr>
                        <w:t>English</w:t>
                      </w:r>
                      <w:r w:rsidR="00201900">
                        <w:rPr>
                          <w:rFonts w:hAnsi="Calibri"/>
                          <w:color w:val="000000" w:themeColor="text1"/>
                          <w:kern w:val="24"/>
                          <w:u w:val="single"/>
                        </w:rPr>
                        <w:t xml:space="preserve"> </w:t>
                      </w:r>
                    </w:p>
                    <w:p w14:paraId="4C572E09" w14:textId="18023A7E" w:rsidR="00B437CA" w:rsidRDefault="00B437CA" w:rsidP="00B437CA">
                      <w:pPr>
                        <w:rPr>
                          <w:rFonts w:hAnsi="Calibri"/>
                          <w:color w:val="000000" w:themeColor="text1"/>
                          <w:kern w:val="24"/>
                        </w:rPr>
                      </w:pPr>
                      <w:r>
                        <w:rPr>
                          <w:rFonts w:hAnsi="Calibri"/>
                          <w:color w:val="000000" w:themeColor="text1"/>
                          <w:kern w:val="24"/>
                        </w:rPr>
                        <w:t xml:space="preserve">During this term, we will be focusing on developing the children’s writing and reading through </w:t>
                      </w:r>
                      <w:proofErr w:type="gramStart"/>
                      <w:r>
                        <w:rPr>
                          <w:rFonts w:hAnsi="Calibri"/>
                          <w:color w:val="000000" w:themeColor="text1"/>
                          <w:kern w:val="24"/>
                        </w:rPr>
                        <w:t>a number of</w:t>
                      </w:r>
                      <w:proofErr w:type="gramEnd"/>
                      <w:r>
                        <w:rPr>
                          <w:rFonts w:hAnsi="Calibri"/>
                          <w:color w:val="000000" w:themeColor="text1"/>
                          <w:kern w:val="24"/>
                        </w:rPr>
                        <w:t xml:space="preserve"> texts, including the narrative ‘The Promise’ by Nicola Davies and the non-fiction unit based on </w:t>
                      </w:r>
                      <w:r w:rsidR="008219B5">
                        <w:rPr>
                          <w:rFonts w:hAnsi="Calibri"/>
                          <w:color w:val="000000" w:themeColor="text1"/>
                          <w:kern w:val="24"/>
                        </w:rPr>
                        <w:t>‘</w:t>
                      </w:r>
                      <w:r w:rsidR="00201900">
                        <w:rPr>
                          <w:rFonts w:hAnsi="Calibri"/>
                          <w:color w:val="000000" w:themeColor="text1"/>
                          <w:kern w:val="24"/>
                        </w:rPr>
                        <w:t>The Planetarium</w:t>
                      </w:r>
                      <w:r w:rsidR="008219B5">
                        <w:rPr>
                          <w:rFonts w:hAnsi="Calibri"/>
                          <w:color w:val="000000" w:themeColor="text1"/>
                          <w:kern w:val="24"/>
                        </w:rPr>
                        <w:t>’</w:t>
                      </w:r>
                      <w:r w:rsidR="00201900">
                        <w:rPr>
                          <w:rFonts w:hAnsi="Calibri"/>
                          <w:color w:val="000000" w:themeColor="text1"/>
                          <w:kern w:val="24"/>
                        </w:rPr>
                        <w:t xml:space="preserve">, </w:t>
                      </w:r>
                      <w:r>
                        <w:rPr>
                          <w:rFonts w:hAnsi="Calibri"/>
                          <w:color w:val="000000" w:themeColor="text1"/>
                          <w:kern w:val="24"/>
                        </w:rPr>
                        <w:t>“Cloud Tea Monkeys!”  by Elspeth Graham and Mal Peet</w:t>
                      </w:r>
                      <w:r w:rsidR="00201900">
                        <w:rPr>
                          <w:rFonts w:hAnsi="Calibri"/>
                          <w:color w:val="000000" w:themeColor="text1"/>
                          <w:kern w:val="24"/>
                        </w:rPr>
                        <w:t xml:space="preserve"> and </w:t>
                      </w:r>
                      <w:proofErr w:type="spellStart"/>
                      <w:r w:rsidR="00201900">
                        <w:rPr>
                          <w:rFonts w:hAnsi="Calibri"/>
                          <w:color w:val="000000" w:themeColor="text1"/>
                          <w:kern w:val="24"/>
                        </w:rPr>
                        <w:t>Beowolf</w:t>
                      </w:r>
                      <w:proofErr w:type="spellEnd"/>
                      <w:r w:rsidR="00201900">
                        <w:rPr>
                          <w:rFonts w:hAnsi="Calibri"/>
                          <w:color w:val="000000" w:themeColor="text1"/>
                          <w:kern w:val="24"/>
                        </w:rPr>
                        <w:t>.</w:t>
                      </w:r>
                    </w:p>
                    <w:p w14:paraId="2BE3D572" w14:textId="2E6C63F0" w:rsidR="00B437CA" w:rsidRDefault="00B437CA" w:rsidP="00B437CA">
                      <w:pPr>
                        <w:rPr>
                          <w:rFonts w:hAnsi="Calibri"/>
                          <w:color w:val="000000" w:themeColor="text1"/>
                          <w:kern w:val="24"/>
                        </w:rPr>
                      </w:pPr>
                      <w:r>
                        <w:rPr>
                          <w:rFonts w:hAnsi="Calibri"/>
                          <w:color w:val="000000" w:themeColor="text1"/>
                          <w:kern w:val="24"/>
                        </w:rPr>
                        <w:t>We are placing great importance this term on the children's extended writing skills as we aim to develop their use of varied vocabulary and grammar skills to engage the reader.</w:t>
                      </w:r>
                      <w:r w:rsidR="00201900">
                        <w:rPr>
                          <w:rFonts w:hAnsi="Calibri"/>
                          <w:color w:val="000000" w:themeColor="text1"/>
                          <w:kern w:val="24"/>
                        </w:rPr>
                        <w:t xml:space="preserve"> Our writing focus will be narrative, non-chronological and historical reports. </w:t>
                      </w:r>
                      <w:r>
                        <w:rPr>
                          <w:rFonts w:hAnsi="Calibri"/>
                          <w:color w:val="000000" w:themeColor="text1"/>
                          <w:kern w:val="24"/>
                        </w:rPr>
                        <w:t>In focussed reading sessions, we will be developing comprehension skills and fluency so that the children gain a greater understanding of texts that they read.</w:t>
                      </w:r>
                    </w:p>
                    <w:p w14:paraId="5E804B75" w14:textId="36DDE7A2" w:rsidR="00B437CA" w:rsidRDefault="00B437CA" w:rsidP="00B437CA">
                      <w:pPr>
                        <w:rPr>
                          <w:rFonts w:hAnsi="Calibri"/>
                          <w:color w:val="000000" w:themeColor="text1"/>
                          <w:kern w:val="24"/>
                        </w:rPr>
                      </w:pPr>
                      <w:r>
                        <w:rPr>
                          <w:rFonts w:hAnsi="Calibri"/>
                          <w:color w:val="000000" w:themeColor="text1"/>
                          <w:kern w:val="24"/>
                        </w:rPr>
                        <w:t>We will continue to look at a variety of spelling patterns this term as well as continuing to learn all the 5/ 6 statutory words</w:t>
                      </w:r>
                      <w:r w:rsidR="00327F22">
                        <w:rPr>
                          <w:rFonts w:hAnsi="Calibri"/>
                          <w:color w:val="000000" w:themeColor="text1"/>
                          <w:kern w:val="24"/>
                        </w:rPr>
                        <w:t xml:space="preserve"> which will be available to practice at home as they are stuck in homework books.</w:t>
                      </w:r>
                    </w:p>
                    <w:p w14:paraId="57B813E8" w14:textId="2877316E" w:rsidR="00B437CA" w:rsidRPr="00201900" w:rsidRDefault="00B437CA" w:rsidP="00B437CA">
                      <w:r w:rsidRPr="00201900">
                        <w:rPr>
                          <w:rFonts w:hAnsi="Calibri"/>
                          <w:color w:val="000000" w:themeColor="text1"/>
                          <w:kern w:val="24"/>
                          <w:u w:val="single"/>
                        </w:rPr>
                        <w:t>Science</w:t>
                      </w:r>
                      <w:r w:rsidRPr="00201900">
                        <w:rPr>
                          <w:rFonts w:hAnsi="Calibri"/>
                          <w:color w:val="000000" w:themeColor="text1"/>
                          <w:kern w:val="24"/>
                        </w:rPr>
                        <w:t xml:space="preserve"> This term, we will </w:t>
                      </w:r>
                      <w:r w:rsidR="00327F22" w:rsidRPr="00201900">
                        <w:rPr>
                          <w:rFonts w:hAnsi="Calibri"/>
                          <w:color w:val="000000" w:themeColor="text1"/>
                          <w:kern w:val="24"/>
                        </w:rPr>
                        <w:t xml:space="preserve">be </w:t>
                      </w:r>
                      <w:r w:rsidRPr="00201900">
                        <w:rPr>
                          <w:rFonts w:hAnsi="Calibri"/>
                          <w:color w:val="000000" w:themeColor="text1"/>
                          <w:kern w:val="24"/>
                        </w:rPr>
                        <w:t xml:space="preserve">studying </w:t>
                      </w:r>
                      <w:r w:rsidR="00201900" w:rsidRPr="00201900">
                        <w:t xml:space="preserve">Properties &amp; Changes of Materials </w:t>
                      </w:r>
                      <w:r w:rsidRPr="00201900">
                        <w:rPr>
                          <w:rFonts w:hAnsi="Calibri"/>
                          <w:color w:val="000000" w:themeColor="text1"/>
                          <w:kern w:val="24"/>
                        </w:rPr>
                        <w:t>then go on to study</w:t>
                      </w:r>
                      <w:r w:rsidR="00327F22" w:rsidRPr="00201900">
                        <w:rPr>
                          <w:rFonts w:hAnsi="Calibri"/>
                          <w:color w:val="000000" w:themeColor="text1"/>
                          <w:kern w:val="24"/>
                        </w:rPr>
                        <w:t xml:space="preserve"> Earth and Space.</w:t>
                      </w:r>
                      <w:r w:rsidR="004D2B77" w:rsidRPr="00201900">
                        <w:rPr>
                          <w:rFonts w:hAnsi="Calibri"/>
                          <w:color w:val="000000" w:themeColor="text1"/>
                          <w:kern w:val="24"/>
                        </w:rPr>
                        <w:t xml:space="preserve"> Throughout the topics we will revisit enquiry skills which are research, pattern seeking, observation over time, fair </w:t>
                      </w:r>
                      <w:r w:rsidR="00201900" w:rsidRPr="00201900">
                        <w:rPr>
                          <w:rFonts w:hAnsi="Calibri"/>
                          <w:color w:val="000000" w:themeColor="text1"/>
                          <w:kern w:val="24"/>
                        </w:rPr>
                        <w:t>tests,</w:t>
                      </w:r>
                      <w:r w:rsidR="004D2B77" w:rsidRPr="00201900">
                        <w:rPr>
                          <w:rFonts w:hAnsi="Calibri"/>
                          <w:color w:val="000000" w:themeColor="text1"/>
                          <w:kern w:val="24"/>
                        </w:rPr>
                        <w:t xml:space="preserve"> and </w:t>
                      </w:r>
                      <w:r w:rsidR="00201900" w:rsidRPr="00201900">
                        <w:rPr>
                          <w:rFonts w:hAnsi="Calibri"/>
                          <w:color w:val="000000" w:themeColor="text1"/>
                          <w:kern w:val="24"/>
                        </w:rPr>
                        <w:t>investigations</w:t>
                      </w:r>
                      <w:r w:rsidR="004D2B77" w:rsidRPr="00201900">
                        <w:rPr>
                          <w:rFonts w:hAnsi="Calibri"/>
                          <w:color w:val="000000" w:themeColor="text1"/>
                          <w:kern w:val="24"/>
                        </w:rPr>
                        <w:t>.</w:t>
                      </w:r>
                    </w:p>
                  </w:txbxContent>
                </v:textbox>
              </v:shape>
            </w:pict>
          </mc:Fallback>
        </mc:AlternateContent>
      </w:r>
      <w:r w:rsidR="00B62C22" w:rsidRPr="00B437CA">
        <w:rPr>
          <w:noProof/>
        </w:rPr>
        <mc:AlternateContent>
          <mc:Choice Requires="wps">
            <w:drawing>
              <wp:anchor distT="0" distB="0" distL="114300" distR="114300" simplePos="0" relativeHeight="251659264" behindDoc="0" locked="0" layoutInCell="1" allowOverlap="1" wp14:anchorId="54E1B122" wp14:editId="26A71E49">
                <wp:simplePos x="0" y="0"/>
                <wp:positionH relativeFrom="column">
                  <wp:posOffset>0</wp:posOffset>
                </wp:positionH>
                <wp:positionV relativeFrom="paragraph">
                  <wp:posOffset>-247649</wp:posOffset>
                </wp:positionV>
                <wp:extent cx="3086100" cy="6572250"/>
                <wp:effectExtent l="19050" t="19050" r="19050" b="19050"/>
                <wp:wrapNone/>
                <wp:docPr id="6" name="TextBox 5">
                  <a:extLst xmlns:a="http://schemas.openxmlformats.org/drawingml/2006/main">
                    <a:ext uri="{FF2B5EF4-FFF2-40B4-BE49-F238E27FC236}">
                      <a16:creationId xmlns:a16="http://schemas.microsoft.com/office/drawing/2014/main" id="{2DCA80C8-EF66-4B1E-83C6-5877F40A32D5}"/>
                    </a:ext>
                  </a:extLst>
                </wp:docPr>
                <wp:cNvGraphicFramePr/>
                <a:graphic xmlns:a="http://schemas.openxmlformats.org/drawingml/2006/main">
                  <a:graphicData uri="http://schemas.microsoft.com/office/word/2010/wordprocessingShape">
                    <wps:wsp>
                      <wps:cNvSpPr txBox="1"/>
                      <wps:spPr>
                        <a:xfrm>
                          <a:off x="0" y="0"/>
                          <a:ext cx="3086100" cy="6572250"/>
                        </a:xfrm>
                        <a:prstGeom prst="rect">
                          <a:avLst/>
                        </a:prstGeom>
                        <a:noFill/>
                        <a:ln w="38100">
                          <a:solidFill>
                            <a:schemeClr val="accent1"/>
                          </a:solidFill>
                        </a:ln>
                      </wps:spPr>
                      <wps:txbx>
                        <w:txbxContent>
                          <w:p w14:paraId="0624493C" w14:textId="77777777" w:rsidR="00B437CA" w:rsidRDefault="00B437CA" w:rsidP="00B437CA">
                            <w:pPr>
                              <w:rPr>
                                <w:rFonts w:hAnsi="Calibri"/>
                                <w:color w:val="000000" w:themeColor="text1"/>
                                <w:kern w:val="24"/>
                                <w:sz w:val="24"/>
                                <w:szCs w:val="24"/>
                              </w:rPr>
                            </w:pPr>
                            <w:r>
                              <w:rPr>
                                <w:rFonts w:hAnsi="Calibri"/>
                                <w:color w:val="000000" w:themeColor="text1"/>
                                <w:kern w:val="24"/>
                              </w:rPr>
                              <w:t>Welcome to the Spring Term in Year 5.</w:t>
                            </w:r>
                          </w:p>
                          <w:p w14:paraId="391A24AA" w14:textId="77777777" w:rsidR="00B437CA" w:rsidRDefault="00B437CA" w:rsidP="00B437CA">
                            <w:pPr>
                              <w:rPr>
                                <w:rFonts w:hAnsi="Calibri"/>
                                <w:color w:val="000000" w:themeColor="text1"/>
                                <w:kern w:val="24"/>
                              </w:rPr>
                            </w:pPr>
                            <w:r>
                              <w:rPr>
                                <w:rFonts w:hAnsi="Calibri"/>
                                <w:color w:val="000000" w:themeColor="text1"/>
                                <w:kern w:val="24"/>
                                <w:u w:val="single"/>
                              </w:rPr>
                              <w:t>Key information</w:t>
                            </w:r>
                            <w:r>
                              <w:rPr>
                                <w:rFonts w:hAnsi="Calibri"/>
                                <w:color w:val="000000" w:themeColor="text1"/>
                                <w:kern w:val="24"/>
                              </w:rPr>
                              <w:t xml:space="preserve"> </w:t>
                            </w:r>
                          </w:p>
                          <w:p w14:paraId="3AFD6B7E" w14:textId="7728ABAF" w:rsidR="00B437CA" w:rsidRDefault="00B437CA" w:rsidP="00B437CA">
                            <w:pPr>
                              <w:rPr>
                                <w:rFonts w:hAnsi="Calibri"/>
                                <w:color w:val="000000" w:themeColor="text1"/>
                                <w:kern w:val="24"/>
                              </w:rPr>
                            </w:pPr>
                            <w:r>
                              <w:rPr>
                                <w:rFonts w:hAnsi="Calibri"/>
                                <w:color w:val="000000" w:themeColor="text1"/>
                                <w:kern w:val="24"/>
                              </w:rPr>
                              <w:t xml:space="preserve">PE days are </w:t>
                            </w:r>
                            <w:r w:rsidR="00690E8D">
                              <w:rPr>
                                <w:rFonts w:hAnsi="Calibri"/>
                                <w:color w:val="000000" w:themeColor="text1"/>
                                <w:kern w:val="24"/>
                              </w:rPr>
                              <w:t>Wednesday</w:t>
                            </w:r>
                            <w:r>
                              <w:rPr>
                                <w:rFonts w:hAnsi="Calibri"/>
                                <w:color w:val="000000" w:themeColor="text1"/>
                                <w:kern w:val="24"/>
                              </w:rPr>
                              <w:t xml:space="preserve"> and Thursday. Please ensure your child has appropriate </w:t>
                            </w:r>
                            <w:r>
                              <w:rPr>
                                <w:rFonts w:hAnsi="Calibri"/>
                                <w:b/>
                                <w:bCs/>
                                <w:color w:val="000000" w:themeColor="text1"/>
                                <w:kern w:val="24"/>
                              </w:rPr>
                              <w:t>named</w:t>
                            </w:r>
                            <w:r>
                              <w:rPr>
                                <w:rFonts w:hAnsi="Calibri"/>
                                <w:color w:val="000000" w:themeColor="text1"/>
                                <w:kern w:val="24"/>
                              </w:rPr>
                              <w:t xml:space="preserve"> school PE kit (see parent handbook for guidance.) Please can you make sure that your child is not wearing earrings on PE days. Each child must have a tracksuit, particularly due to the co</w:t>
                            </w:r>
                            <w:r w:rsidR="00632755">
                              <w:rPr>
                                <w:rFonts w:hAnsi="Calibri"/>
                                <w:color w:val="000000" w:themeColor="text1"/>
                                <w:kern w:val="24"/>
                              </w:rPr>
                              <w:t>l</w:t>
                            </w:r>
                            <w:r w:rsidR="00201900">
                              <w:rPr>
                                <w:rFonts w:hAnsi="Calibri"/>
                                <w:color w:val="000000" w:themeColor="text1"/>
                                <w:kern w:val="24"/>
                              </w:rPr>
                              <w:t>d</w:t>
                            </w:r>
                            <w:r>
                              <w:rPr>
                                <w:rFonts w:hAnsi="Calibri"/>
                                <w:color w:val="000000" w:themeColor="text1"/>
                                <w:kern w:val="24"/>
                              </w:rPr>
                              <w:t xml:space="preserve"> weather </w:t>
                            </w:r>
                            <w:proofErr w:type="gramStart"/>
                            <w:r>
                              <w:rPr>
                                <w:rFonts w:hAnsi="Calibri"/>
                                <w:color w:val="000000" w:themeColor="text1"/>
                                <w:kern w:val="24"/>
                              </w:rPr>
                              <w:t>at the moment</w:t>
                            </w:r>
                            <w:proofErr w:type="gramEnd"/>
                            <w:r>
                              <w:rPr>
                                <w:rFonts w:hAnsi="Calibri"/>
                                <w:color w:val="000000" w:themeColor="text1"/>
                                <w:kern w:val="24"/>
                              </w:rPr>
                              <w:t xml:space="preserve">. Trainers should only be worn on PE days. Trainers may be brought to school in a bag for lunchtime </w:t>
                            </w:r>
                            <w:r w:rsidR="00690E8D">
                              <w:rPr>
                                <w:rFonts w:hAnsi="Calibri"/>
                                <w:color w:val="000000" w:themeColor="text1"/>
                                <w:kern w:val="24"/>
                              </w:rPr>
                              <w:t>Brazilian</w:t>
                            </w:r>
                            <w:r>
                              <w:rPr>
                                <w:rFonts w:hAnsi="Calibri"/>
                                <w:color w:val="000000" w:themeColor="text1"/>
                                <w:kern w:val="24"/>
                              </w:rPr>
                              <w:t xml:space="preserve"> football</w:t>
                            </w:r>
                            <w:r w:rsidR="00690E8D">
                              <w:rPr>
                                <w:rFonts w:hAnsi="Calibri"/>
                                <w:color w:val="000000" w:themeColor="text1"/>
                                <w:kern w:val="24"/>
                              </w:rPr>
                              <w:t xml:space="preserve">. The units </w:t>
                            </w:r>
                            <w:r w:rsidR="00944A53">
                              <w:rPr>
                                <w:rFonts w:hAnsi="Calibri"/>
                                <w:color w:val="000000" w:themeColor="text1"/>
                                <w:kern w:val="24"/>
                              </w:rPr>
                              <w:t xml:space="preserve">this </w:t>
                            </w:r>
                            <w:r w:rsidR="00690E8D">
                              <w:rPr>
                                <w:rFonts w:hAnsi="Calibri"/>
                                <w:color w:val="000000" w:themeColor="text1"/>
                                <w:kern w:val="24"/>
                              </w:rPr>
                              <w:t>term are Fitness and Tag Rugby.</w:t>
                            </w:r>
                          </w:p>
                          <w:p w14:paraId="2711A388" w14:textId="77777777" w:rsidR="00B437CA" w:rsidRDefault="00B437CA" w:rsidP="00B437CA">
                            <w:pPr>
                              <w:rPr>
                                <w:rFonts w:hAnsi="Calibri"/>
                                <w:color w:val="000000" w:themeColor="text1"/>
                                <w:kern w:val="24"/>
                              </w:rPr>
                            </w:pPr>
                            <w:r>
                              <w:rPr>
                                <w:rFonts w:hAnsi="Calibri"/>
                                <w:color w:val="000000" w:themeColor="text1"/>
                                <w:kern w:val="24"/>
                                <w:u w:val="single"/>
                              </w:rPr>
                              <w:t>Homework</w:t>
                            </w:r>
                          </w:p>
                          <w:p w14:paraId="6ABB5B51" w14:textId="77777777" w:rsidR="00B437CA" w:rsidRPr="00B62C22" w:rsidRDefault="00B437CA" w:rsidP="00B437CA">
                            <w:pPr>
                              <w:rPr>
                                <w:rFonts w:hAnsi="Calibri"/>
                                <w:color w:val="000000" w:themeColor="text1"/>
                                <w:kern w:val="24"/>
                              </w:rPr>
                            </w:pPr>
                            <w:r>
                              <w:rPr>
                                <w:rFonts w:hAnsi="Calibri"/>
                                <w:b/>
                                <w:bCs/>
                                <w:color w:val="000000" w:themeColor="text1"/>
                                <w:kern w:val="24"/>
                              </w:rPr>
                              <w:t xml:space="preserve">Reading- </w:t>
                            </w:r>
                            <w:r w:rsidRPr="00B62C22">
                              <w:rPr>
                                <w:rFonts w:hAnsi="Calibri"/>
                                <w:color w:val="000000" w:themeColor="text1"/>
                                <w:kern w:val="24"/>
                              </w:rPr>
                              <w:t>at least 20 minutes every day. Please sign the reading record book.  Please ensure that your child reads the new fluency books with the book band stickers on the spine then returns them to school when read.</w:t>
                            </w:r>
                          </w:p>
                          <w:p w14:paraId="30AB1422" w14:textId="77777777" w:rsidR="00B437CA" w:rsidRDefault="00B437CA" w:rsidP="00B437CA">
                            <w:pPr>
                              <w:rPr>
                                <w:rFonts w:hAnsi="Calibri"/>
                                <w:b/>
                                <w:bCs/>
                                <w:color w:val="000000" w:themeColor="text1"/>
                                <w:kern w:val="24"/>
                              </w:rPr>
                            </w:pPr>
                            <w:r>
                              <w:rPr>
                                <w:rFonts w:hAnsi="Calibri"/>
                                <w:b/>
                                <w:bCs/>
                                <w:color w:val="000000" w:themeColor="text1"/>
                                <w:kern w:val="24"/>
                              </w:rPr>
                              <w:t>Spelling-</w:t>
                            </w:r>
                            <w:r w:rsidRPr="00B62C22">
                              <w:rPr>
                                <w:rFonts w:hAnsi="Calibri"/>
                                <w:color w:val="000000" w:themeColor="text1"/>
                                <w:kern w:val="24"/>
                              </w:rPr>
                              <w:t xml:space="preserve">children will be allocated spellings every Monday and will need to complete their homework activities in their home learning books on Tuesday, </w:t>
                            </w:r>
                            <w:proofErr w:type="gramStart"/>
                            <w:r w:rsidRPr="00B62C22">
                              <w:rPr>
                                <w:rFonts w:hAnsi="Calibri"/>
                                <w:color w:val="000000" w:themeColor="text1"/>
                                <w:kern w:val="24"/>
                              </w:rPr>
                              <w:t>Wednesday</w:t>
                            </w:r>
                            <w:proofErr w:type="gramEnd"/>
                            <w:r w:rsidRPr="00B62C22">
                              <w:rPr>
                                <w:rFonts w:hAnsi="Calibri"/>
                                <w:color w:val="000000" w:themeColor="text1"/>
                                <w:kern w:val="24"/>
                              </w:rPr>
                              <w:t xml:space="preserve"> and Thursday as well as their definitions on a Monday. The pink book should be returned to school on a Friday.</w:t>
                            </w:r>
                            <w:r>
                              <w:rPr>
                                <w:rFonts w:hAnsi="Calibri"/>
                                <w:b/>
                                <w:bCs/>
                                <w:color w:val="000000" w:themeColor="text1"/>
                                <w:kern w:val="24"/>
                              </w:rPr>
                              <w:t xml:space="preserve"> </w:t>
                            </w:r>
                          </w:p>
                          <w:p w14:paraId="2E3030CC" w14:textId="77777777" w:rsidR="00B437CA" w:rsidRPr="00B62C22" w:rsidRDefault="00B437CA" w:rsidP="00B437CA">
                            <w:pPr>
                              <w:rPr>
                                <w:rFonts w:hAnsi="Calibri"/>
                                <w:color w:val="000000" w:themeColor="text1"/>
                                <w:kern w:val="24"/>
                              </w:rPr>
                            </w:pPr>
                            <w:r>
                              <w:rPr>
                                <w:rFonts w:hAnsi="Calibri"/>
                                <w:b/>
                                <w:bCs/>
                                <w:color w:val="000000" w:themeColor="text1"/>
                                <w:kern w:val="24"/>
                              </w:rPr>
                              <w:t xml:space="preserve">Maths- </w:t>
                            </w:r>
                            <w:r w:rsidRPr="00B62C22">
                              <w:rPr>
                                <w:rFonts w:hAnsi="Calibri"/>
                                <w:color w:val="000000" w:themeColor="text1"/>
                                <w:kern w:val="24"/>
                              </w:rPr>
                              <w:t>There is a maths activity in the pink book each week and your child should be using Times Tables Rockstars each night.</w:t>
                            </w:r>
                          </w:p>
                          <w:p w14:paraId="09CCD0CA" w14:textId="77777777" w:rsidR="00B437CA" w:rsidRDefault="00B437CA" w:rsidP="00B437CA">
                            <w:pPr>
                              <w:rPr>
                                <w:rFonts w:hAnsi="Calibri"/>
                                <w:b/>
                                <w:bCs/>
                                <w:color w:val="000000" w:themeColor="text1"/>
                                <w:kern w:val="24"/>
                              </w:rPr>
                            </w:pPr>
                            <w:r>
                              <w:rPr>
                                <w:rFonts w:hAnsi="Calibri"/>
                                <w:b/>
                                <w:bCs/>
                                <w:color w:val="000000" w:themeColor="text1"/>
                                <w:kern w:val="24"/>
                              </w:rPr>
                              <w:t xml:space="preserve">Other- </w:t>
                            </w:r>
                            <w:r w:rsidRPr="00B62C22">
                              <w:rPr>
                                <w:rFonts w:hAnsi="Calibri"/>
                                <w:color w:val="000000" w:themeColor="text1"/>
                                <w:kern w:val="24"/>
                              </w:rPr>
                              <w:t>there is one additional activity set each term, which supports class topic learning.</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4E1B122" id="TextBox 5" o:spid="_x0000_s1028" type="#_x0000_t202" style="position:absolute;margin-left:0;margin-top:-19.5pt;width:243pt;height:5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" filled="f" strokecolor="#4472c4 [3204]" strokeweight="3pt">
                <v:textbox>
                  <w:txbxContent>
                    <w:p w14:paraId="0624493C" w14:textId="77777777" w:rsidR="00B437CA" w:rsidRDefault="00B437CA" w:rsidP="00B437CA">
                      <w:pPr>
                        <w:rPr>
                          <w:rFonts w:hAnsi="Calibri"/>
                          <w:color w:val="000000" w:themeColor="text1"/>
                          <w:kern w:val="24"/>
                          <w:sz w:val="24"/>
                          <w:szCs w:val="24"/>
                        </w:rPr>
                      </w:pPr>
                      <w:r>
                        <w:rPr>
                          <w:rFonts w:hAnsi="Calibri"/>
                          <w:color w:val="000000" w:themeColor="text1"/>
                          <w:kern w:val="24"/>
                        </w:rPr>
                        <w:t>Welcome to the Spring Term in Year 5.</w:t>
                      </w:r>
                    </w:p>
                    <w:p w14:paraId="391A24AA" w14:textId="77777777" w:rsidR="00B437CA" w:rsidRDefault="00B437CA" w:rsidP="00B437CA">
                      <w:pPr>
                        <w:rPr>
                          <w:rFonts w:hAnsi="Calibri"/>
                          <w:color w:val="000000" w:themeColor="text1"/>
                          <w:kern w:val="24"/>
                        </w:rPr>
                      </w:pPr>
                      <w:r>
                        <w:rPr>
                          <w:rFonts w:hAnsi="Calibri"/>
                          <w:color w:val="000000" w:themeColor="text1"/>
                          <w:kern w:val="24"/>
                          <w:u w:val="single"/>
                        </w:rPr>
                        <w:t>Key information</w:t>
                      </w:r>
                      <w:r>
                        <w:rPr>
                          <w:rFonts w:hAnsi="Calibri"/>
                          <w:color w:val="000000" w:themeColor="text1"/>
                          <w:kern w:val="24"/>
                        </w:rPr>
                        <w:t xml:space="preserve"> </w:t>
                      </w:r>
                    </w:p>
                    <w:p w14:paraId="3AFD6B7E" w14:textId="7728ABAF" w:rsidR="00B437CA" w:rsidRDefault="00B437CA" w:rsidP="00B437CA">
                      <w:pPr>
                        <w:rPr>
                          <w:rFonts w:hAnsi="Calibri"/>
                          <w:color w:val="000000" w:themeColor="text1"/>
                          <w:kern w:val="24"/>
                        </w:rPr>
                      </w:pPr>
                      <w:r>
                        <w:rPr>
                          <w:rFonts w:hAnsi="Calibri"/>
                          <w:color w:val="000000" w:themeColor="text1"/>
                          <w:kern w:val="24"/>
                        </w:rPr>
                        <w:t xml:space="preserve">PE days are </w:t>
                      </w:r>
                      <w:r w:rsidR="00690E8D">
                        <w:rPr>
                          <w:rFonts w:hAnsi="Calibri"/>
                          <w:color w:val="000000" w:themeColor="text1"/>
                          <w:kern w:val="24"/>
                        </w:rPr>
                        <w:t>Wednesday</w:t>
                      </w:r>
                      <w:r>
                        <w:rPr>
                          <w:rFonts w:hAnsi="Calibri"/>
                          <w:color w:val="000000" w:themeColor="text1"/>
                          <w:kern w:val="24"/>
                        </w:rPr>
                        <w:t xml:space="preserve"> and Thursday. Please ensure your child has appropriate </w:t>
                      </w:r>
                      <w:r>
                        <w:rPr>
                          <w:rFonts w:hAnsi="Calibri"/>
                          <w:b/>
                          <w:bCs/>
                          <w:color w:val="000000" w:themeColor="text1"/>
                          <w:kern w:val="24"/>
                        </w:rPr>
                        <w:t>named</w:t>
                      </w:r>
                      <w:r>
                        <w:rPr>
                          <w:rFonts w:hAnsi="Calibri"/>
                          <w:color w:val="000000" w:themeColor="text1"/>
                          <w:kern w:val="24"/>
                        </w:rPr>
                        <w:t xml:space="preserve"> school PE kit (see parent handbook for guidance.) Please can you make sure that your child is not wearing earrings on PE days. Each child must have a tracksuit, particularly due to the co</w:t>
                      </w:r>
                      <w:r w:rsidR="00632755">
                        <w:rPr>
                          <w:rFonts w:hAnsi="Calibri"/>
                          <w:color w:val="000000" w:themeColor="text1"/>
                          <w:kern w:val="24"/>
                        </w:rPr>
                        <w:t>l</w:t>
                      </w:r>
                      <w:r w:rsidR="00201900">
                        <w:rPr>
                          <w:rFonts w:hAnsi="Calibri"/>
                          <w:color w:val="000000" w:themeColor="text1"/>
                          <w:kern w:val="24"/>
                        </w:rPr>
                        <w:t>d</w:t>
                      </w:r>
                      <w:r>
                        <w:rPr>
                          <w:rFonts w:hAnsi="Calibri"/>
                          <w:color w:val="000000" w:themeColor="text1"/>
                          <w:kern w:val="24"/>
                        </w:rPr>
                        <w:t xml:space="preserve"> weather </w:t>
                      </w:r>
                      <w:proofErr w:type="gramStart"/>
                      <w:r>
                        <w:rPr>
                          <w:rFonts w:hAnsi="Calibri"/>
                          <w:color w:val="000000" w:themeColor="text1"/>
                          <w:kern w:val="24"/>
                        </w:rPr>
                        <w:t>at the moment</w:t>
                      </w:r>
                      <w:proofErr w:type="gramEnd"/>
                      <w:r>
                        <w:rPr>
                          <w:rFonts w:hAnsi="Calibri"/>
                          <w:color w:val="000000" w:themeColor="text1"/>
                          <w:kern w:val="24"/>
                        </w:rPr>
                        <w:t xml:space="preserve">. Trainers should only be worn on PE days. Trainers may be brought to school in a bag for lunchtime </w:t>
                      </w:r>
                      <w:r w:rsidR="00690E8D">
                        <w:rPr>
                          <w:rFonts w:hAnsi="Calibri"/>
                          <w:color w:val="000000" w:themeColor="text1"/>
                          <w:kern w:val="24"/>
                        </w:rPr>
                        <w:t>Brazilian</w:t>
                      </w:r>
                      <w:r>
                        <w:rPr>
                          <w:rFonts w:hAnsi="Calibri"/>
                          <w:color w:val="000000" w:themeColor="text1"/>
                          <w:kern w:val="24"/>
                        </w:rPr>
                        <w:t xml:space="preserve"> football</w:t>
                      </w:r>
                      <w:r w:rsidR="00690E8D">
                        <w:rPr>
                          <w:rFonts w:hAnsi="Calibri"/>
                          <w:color w:val="000000" w:themeColor="text1"/>
                          <w:kern w:val="24"/>
                        </w:rPr>
                        <w:t xml:space="preserve">. The units </w:t>
                      </w:r>
                      <w:r w:rsidR="00944A53">
                        <w:rPr>
                          <w:rFonts w:hAnsi="Calibri"/>
                          <w:color w:val="000000" w:themeColor="text1"/>
                          <w:kern w:val="24"/>
                        </w:rPr>
                        <w:t xml:space="preserve">this </w:t>
                      </w:r>
                      <w:r w:rsidR="00690E8D">
                        <w:rPr>
                          <w:rFonts w:hAnsi="Calibri"/>
                          <w:color w:val="000000" w:themeColor="text1"/>
                          <w:kern w:val="24"/>
                        </w:rPr>
                        <w:t>term are Fitness and Tag Rugby.</w:t>
                      </w:r>
                    </w:p>
                    <w:p w14:paraId="2711A388" w14:textId="77777777" w:rsidR="00B437CA" w:rsidRDefault="00B437CA" w:rsidP="00B437CA">
                      <w:pPr>
                        <w:rPr>
                          <w:rFonts w:hAnsi="Calibri"/>
                          <w:color w:val="000000" w:themeColor="text1"/>
                          <w:kern w:val="24"/>
                        </w:rPr>
                      </w:pPr>
                      <w:r>
                        <w:rPr>
                          <w:rFonts w:hAnsi="Calibri"/>
                          <w:color w:val="000000" w:themeColor="text1"/>
                          <w:kern w:val="24"/>
                          <w:u w:val="single"/>
                        </w:rPr>
                        <w:t>Homework</w:t>
                      </w:r>
                    </w:p>
                    <w:p w14:paraId="6ABB5B51" w14:textId="77777777" w:rsidR="00B437CA" w:rsidRPr="00B62C22" w:rsidRDefault="00B437CA" w:rsidP="00B437CA">
                      <w:pPr>
                        <w:rPr>
                          <w:rFonts w:hAnsi="Calibri"/>
                          <w:color w:val="000000" w:themeColor="text1"/>
                          <w:kern w:val="24"/>
                        </w:rPr>
                      </w:pPr>
                      <w:r>
                        <w:rPr>
                          <w:rFonts w:hAnsi="Calibri"/>
                          <w:b/>
                          <w:bCs/>
                          <w:color w:val="000000" w:themeColor="text1"/>
                          <w:kern w:val="24"/>
                        </w:rPr>
                        <w:t xml:space="preserve">Reading- </w:t>
                      </w:r>
                      <w:r w:rsidRPr="00B62C22">
                        <w:rPr>
                          <w:rFonts w:hAnsi="Calibri"/>
                          <w:color w:val="000000" w:themeColor="text1"/>
                          <w:kern w:val="24"/>
                        </w:rPr>
                        <w:t>at least 20 minutes every day. Please sign the reading record book.  Please ensure that your child reads the new fluency books with the book band stickers on the spine then returns them to school when read.</w:t>
                      </w:r>
                    </w:p>
                    <w:p w14:paraId="30AB1422" w14:textId="77777777" w:rsidR="00B437CA" w:rsidRDefault="00B437CA" w:rsidP="00B437CA">
                      <w:pPr>
                        <w:rPr>
                          <w:rFonts w:hAnsi="Calibri"/>
                          <w:b/>
                          <w:bCs/>
                          <w:color w:val="000000" w:themeColor="text1"/>
                          <w:kern w:val="24"/>
                        </w:rPr>
                      </w:pPr>
                      <w:r>
                        <w:rPr>
                          <w:rFonts w:hAnsi="Calibri"/>
                          <w:b/>
                          <w:bCs/>
                          <w:color w:val="000000" w:themeColor="text1"/>
                          <w:kern w:val="24"/>
                        </w:rPr>
                        <w:t>Spelling-</w:t>
                      </w:r>
                      <w:r w:rsidRPr="00B62C22">
                        <w:rPr>
                          <w:rFonts w:hAnsi="Calibri"/>
                          <w:color w:val="000000" w:themeColor="text1"/>
                          <w:kern w:val="24"/>
                        </w:rPr>
                        <w:t xml:space="preserve">children will be allocated spellings every Monday and will need to complete their homework activities in their home learning books on Tuesday, </w:t>
                      </w:r>
                      <w:proofErr w:type="gramStart"/>
                      <w:r w:rsidRPr="00B62C22">
                        <w:rPr>
                          <w:rFonts w:hAnsi="Calibri"/>
                          <w:color w:val="000000" w:themeColor="text1"/>
                          <w:kern w:val="24"/>
                        </w:rPr>
                        <w:t>Wednesday</w:t>
                      </w:r>
                      <w:proofErr w:type="gramEnd"/>
                      <w:r w:rsidRPr="00B62C22">
                        <w:rPr>
                          <w:rFonts w:hAnsi="Calibri"/>
                          <w:color w:val="000000" w:themeColor="text1"/>
                          <w:kern w:val="24"/>
                        </w:rPr>
                        <w:t xml:space="preserve"> and Thursday as well as their definitions on a Monday. The pink book should be returned to school on a Friday.</w:t>
                      </w:r>
                      <w:r>
                        <w:rPr>
                          <w:rFonts w:hAnsi="Calibri"/>
                          <w:b/>
                          <w:bCs/>
                          <w:color w:val="000000" w:themeColor="text1"/>
                          <w:kern w:val="24"/>
                        </w:rPr>
                        <w:t xml:space="preserve"> </w:t>
                      </w:r>
                    </w:p>
                    <w:p w14:paraId="2E3030CC" w14:textId="77777777" w:rsidR="00B437CA" w:rsidRPr="00B62C22" w:rsidRDefault="00B437CA" w:rsidP="00B437CA">
                      <w:pPr>
                        <w:rPr>
                          <w:rFonts w:hAnsi="Calibri"/>
                          <w:color w:val="000000" w:themeColor="text1"/>
                          <w:kern w:val="24"/>
                        </w:rPr>
                      </w:pPr>
                      <w:r>
                        <w:rPr>
                          <w:rFonts w:hAnsi="Calibri"/>
                          <w:b/>
                          <w:bCs/>
                          <w:color w:val="000000" w:themeColor="text1"/>
                          <w:kern w:val="24"/>
                        </w:rPr>
                        <w:t xml:space="preserve">Maths- </w:t>
                      </w:r>
                      <w:r w:rsidRPr="00B62C22">
                        <w:rPr>
                          <w:rFonts w:hAnsi="Calibri"/>
                          <w:color w:val="000000" w:themeColor="text1"/>
                          <w:kern w:val="24"/>
                        </w:rPr>
                        <w:t>There is a maths activity in the pink book each week and your child should be using Times Tables Rockstars each night.</w:t>
                      </w:r>
                    </w:p>
                    <w:p w14:paraId="09CCD0CA" w14:textId="77777777" w:rsidR="00B437CA" w:rsidRDefault="00B437CA" w:rsidP="00B437CA">
                      <w:pPr>
                        <w:rPr>
                          <w:rFonts w:hAnsi="Calibri"/>
                          <w:b/>
                          <w:bCs/>
                          <w:color w:val="000000" w:themeColor="text1"/>
                          <w:kern w:val="24"/>
                        </w:rPr>
                      </w:pPr>
                      <w:r>
                        <w:rPr>
                          <w:rFonts w:hAnsi="Calibri"/>
                          <w:b/>
                          <w:bCs/>
                          <w:color w:val="000000" w:themeColor="text1"/>
                          <w:kern w:val="24"/>
                        </w:rPr>
                        <w:t xml:space="preserve">Other- </w:t>
                      </w:r>
                      <w:r w:rsidRPr="00B62C22">
                        <w:rPr>
                          <w:rFonts w:hAnsi="Calibri"/>
                          <w:color w:val="000000" w:themeColor="text1"/>
                          <w:kern w:val="24"/>
                        </w:rPr>
                        <w:t>there is one additional activity set each term, which supports class topic learning.</w:t>
                      </w:r>
                    </w:p>
                  </w:txbxContent>
                </v:textbox>
              </v:shape>
            </w:pict>
          </mc:Fallback>
        </mc:AlternateContent>
      </w:r>
      <w:r w:rsidR="00B437CA" w:rsidRPr="00B437CA">
        <w:rPr>
          <w:noProof/>
        </w:rPr>
        <mc:AlternateContent>
          <mc:Choice Requires="wps">
            <w:drawing>
              <wp:anchor distT="0" distB="0" distL="114300" distR="114300" simplePos="0" relativeHeight="251665408" behindDoc="0" locked="0" layoutInCell="1" allowOverlap="1" wp14:anchorId="5D01BF81" wp14:editId="7130B0B3">
                <wp:simplePos x="0" y="0"/>
                <wp:positionH relativeFrom="column">
                  <wp:posOffset>6572250</wp:posOffset>
                </wp:positionH>
                <wp:positionV relativeFrom="paragraph">
                  <wp:posOffset>5105401</wp:posOffset>
                </wp:positionV>
                <wp:extent cx="3090545" cy="1303020"/>
                <wp:effectExtent l="0" t="0" r="14605" b="11430"/>
                <wp:wrapNone/>
                <wp:docPr id="2" name="TextBox 1">
                  <a:extLst xmlns:a="http://schemas.openxmlformats.org/drawingml/2006/main">
                    <a:ext uri="{FF2B5EF4-FFF2-40B4-BE49-F238E27FC236}">
                      <a16:creationId xmlns:a16="http://schemas.microsoft.com/office/drawing/2014/main" id="{6FC47DD8-5C93-41A2-8030-06E1845EC77F}"/>
                    </a:ext>
                  </a:extLst>
                </wp:docPr>
                <wp:cNvGraphicFramePr/>
                <a:graphic xmlns:a="http://schemas.openxmlformats.org/drawingml/2006/main">
                  <a:graphicData uri="http://schemas.microsoft.com/office/word/2010/wordprocessingShape">
                    <wps:wsp>
                      <wps:cNvSpPr txBox="1"/>
                      <wps:spPr>
                        <a:xfrm>
                          <a:off x="0" y="0"/>
                          <a:ext cx="3090545" cy="130302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BDD2977" w14:textId="77777777" w:rsidR="00B437CA" w:rsidRDefault="00B437CA" w:rsidP="00B437CA">
                            <w:pPr>
                              <w:rPr>
                                <w:rFonts w:hAnsi="Calibri"/>
                                <w:b/>
                                <w:bCs/>
                                <w:i/>
                                <w:iCs/>
                                <w:color w:val="000000" w:themeColor="dark1"/>
                                <w:kern w:val="24"/>
                                <w:sz w:val="21"/>
                                <w:szCs w:val="21"/>
                              </w:rPr>
                            </w:pPr>
                            <w:r>
                              <w:rPr>
                                <w:rFonts w:hAnsi="Calibri"/>
                                <w:b/>
                                <w:bCs/>
                                <w:i/>
                                <w:iCs/>
                                <w:color w:val="000000" w:themeColor="dark1"/>
                                <w:kern w:val="24"/>
                                <w:sz w:val="21"/>
                                <w:szCs w:val="21"/>
                              </w:rPr>
                              <w:t xml:space="preserve">Please ensure that your child is wearing the correct school uniform (named), including school shoes, and that they have a cardigan or jumper and a waterproof coat in school each day. Hair should be tied back neatly. No jewellery should be worn except for a watch and stud earrings.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D01BF81" id="TextBox 1" o:spid="_x0000_s1029" type="#_x0000_t202" style="position:absolute;margin-left:517.5pt;margin-top:402pt;width:243.35pt;height:102.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" fillcolor="white [3201]" strokecolor="#4472c4 [3204]" strokeweight="1pt">
                <v:textbox>
                  <w:txbxContent>
                    <w:p w14:paraId="2BDD2977" w14:textId="77777777" w:rsidR="00B437CA" w:rsidRDefault="00B437CA" w:rsidP="00B437CA">
                      <w:pPr>
                        <w:rPr>
                          <w:rFonts w:hAnsi="Calibri"/>
                          <w:b/>
                          <w:bCs/>
                          <w:i/>
                          <w:iCs/>
                          <w:color w:val="000000" w:themeColor="dark1"/>
                          <w:kern w:val="24"/>
                          <w:sz w:val="21"/>
                          <w:szCs w:val="21"/>
                        </w:rPr>
                      </w:pPr>
                      <w:r>
                        <w:rPr>
                          <w:rFonts w:hAnsi="Calibri"/>
                          <w:b/>
                          <w:bCs/>
                          <w:i/>
                          <w:iCs/>
                          <w:color w:val="000000" w:themeColor="dark1"/>
                          <w:kern w:val="24"/>
                          <w:sz w:val="21"/>
                          <w:szCs w:val="21"/>
                        </w:rPr>
                        <w:t xml:space="preserve">Please ensure that your child is wearing the correct school uniform (named), including school shoes, and that they have a cardigan or jumper and a waterproof coat in school each day. Hair should be tied back neatly. No jewellery should be worn except for a watch and stud earrings.  </w:t>
                      </w:r>
                    </w:p>
                  </w:txbxContent>
                </v:textbox>
              </v:shape>
            </w:pict>
          </mc:Fallback>
        </mc:AlternateContent>
      </w:r>
    </w:p>
    <w:sectPr w:rsidR="00E9506D" w:rsidSect="00B62C22">
      <w:headerReference w:type="default" r:id="rId6"/>
      <w:pgSz w:w="16838" w:h="11906" w:orient="landscape"/>
      <w:pgMar w:top="1440" w:right="1440"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DF54B" w14:textId="77777777" w:rsidR="00B62C22" w:rsidRDefault="00B62C22" w:rsidP="00B62C22">
      <w:pPr>
        <w:spacing w:after="0" w:line="240" w:lineRule="auto"/>
      </w:pPr>
      <w:r>
        <w:separator/>
      </w:r>
    </w:p>
  </w:endnote>
  <w:endnote w:type="continuationSeparator" w:id="0">
    <w:p w14:paraId="1E9E18D1" w14:textId="77777777" w:rsidR="00B62C22" w:rsidRDefault="00B62C22" w:rsidP="00B62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82CBA" w14:textId="77777777" w:rsidR="00B62C22" w:rsidRDefault="00B62C22" w:rsidP="00B62C22">
      <w:pPr>
        <w:spacing w:after="0" w:line="240" w:lineRule="auto"/>
      </w:pPr>
      <w:r>
        <w:separator/>
      </w:r>
    </w:p>
  </w:footnote>
  <w:footnote w:type="continuationSeparator" w:id="0">
    <w:p w14:paraId="6218F8AD" w14:textId="77777777" w:rsidR="00B62C22" w:rsidRDefault="00B62C22" w:rsidP="00B62C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1722C" w14:textId="27632B58" w:rsidR="00B62C22" w:rsidRDefault="00B62C22">
    <w:pPr>
      <w:pStyle w:val="Header"/>
    </w:pPr>
    <w:r w:rsidRPr="00B62C22">
      <w:rPr>
        <w:rFonts w:ascii="SassoonPrimaryInfant" w:eastAsia="Calibri" w:hAnsi="SassoonPrimaryInfant" w:cs="SassoonPrimaryInfant"/>
        <w:noProof/>
      </w:rPr>
      <mc:AlternateContent>
        <mc:Choice Requires="wps">
          <w:drawing>
            <wp:anchor distT="0" distB="0" distL="114300" distR="114300" simplePos="0" relativeHeight="251659264" behindDoc="0" locked="0" layoutInCell="1" allowOverlap="1" wp14:anchorId="71708BD8" wp14:editId="2AB55F21">
              <wp:simplePos x="0" y="0"/>
              <wp:positionH relativeFrom="margin">
                <wp:posOffset>1828800</wp:posOffset>
              </wp:positionH>
              <wp:positionV relativeFrom="paragraph">
                <wp:posOffset>-257810</wp:posOffset>
              </wp:positionV>
              <wp:extent cx="6553203" cy="718188"/>
              <wp:effectExtent l="0" t="0" r="0" b="5712"/>
              <wp:wrapTight wrapText="bothSides">
                <wp:wrapPolygon edited="0">
                  <wp:start x="0" y="0"/>
                  <wp:lineTo x="0" y="21199"/>
                  <wp:lineTo x="21537" y="21199"/>
                  <wp:lineTo x="21537" y="0"/>
                  <wp:lineTo x="0" y="0"/>
                </wp:wrapPolygon>
              </wp:wrapTight>
              <wp:docPr id="1" name="Text Box 6"/>
              <wp:cNvGraphicFramePr/>
              <a:graphic xmlns:a="http://schemas.openxmlformats.org/drawingml/2006/main">
                <a:graphicData uri="http://schemas.microsoft.com/office/word/2010/wordprocessingShape">
                  <wps:wsp>
                    <wps:cNvSpPr txBox="1"/>
                    <wps:spPr>
                      <a:xfrm>
                        <a:off x="0" y="0"/>
                        <a:ext cx="6553203" cy="718188"/>
                      </a:xfrm>
                      <a:prstGeom prst="rect">
                        <a:avLst/>
                      </a:prstGeom>
                      <a:solidFill>
                        <a:srgbClr val="FFFFFF"/>
                      </a:solidFill>
                      <a:ln>
                        <a:noFill/>
                        <a:prstDash/>
                      </a:ln>
                    </wps:spPr>
                    <wps:txbx>
                      <w:txbxContent>
                        <w:p w14:paraId="3267699F" w14:textId="73E6AEF3" w:rsidR="00B62C22" w:rsidRDefault="00B62C22" w:rsidP="00B62C22">
                          <w:pPr>
                            <w:rPr>
                              <w:rFonts w:ascii="SassoonPrimaryInfant" w:hAnsi="SassoonPrimaryInfant"/>
                              <w:b/>
                              <w:bCs/>
                              <w:sz w:val="40"/>
                              <w:szCs w:val="40"/>
                              <w:u w:val="single"/>
                            </w:rPr>
                          </w:pPr>
                          <w:r>
                            <w:rPr>
                              <w:rFonts w:ascii="SassoonPrimaryInfant" w:hAnsi="SassoonPrimaryInfant"/>
                              <w:b/>
                              <w:bCs/>
                              <w:sz w:val="40"/>
                              <w:szCs w:val="40"/>
                              <w:u w:val="single"/>
                            </w:rPr>
                            <w:t>First Tower Year 5 Curriculum Overview – Spring 202</w:t>
                          </w:r>
                          <w:r w:rsidR="00640F29">
                            <w:rPr>
                              <w:rFonts w:ascii="SassoonPrimaryInfant" w:hAnsi="SassoonPrimaryInfant"/>
                              <w:b/>
                              <w:bCs/>
                              <w:sz w:val="40"/>
                              <w:szCs w:val="40"/>
                              <w:u w:val="single"/>
                            </w:rPr>
                            <w:t>4</w:t>
                          </w:r>
                        </w:p>
                      </w:txbxContent>
                    </wps:txbx>
                    <wps:bodyPr vert="horz" wrap="square" lIns="91440" tIns="45720" rIns="91440" bIns="45720" anchor="t" anchorCtr="0" compatLnSpc="1">
                      <a:noAutofit/>
                    </wps:bodyPr>
                  </wps:wsp>
                </a:graphicData>
              </a:graphic>
            </wp:anchor>
          </w:drawing>
        </mc:Choice>
        <mc:Fallback>
          <w:pict>
            <v:shapetype w14:anchorId="71708BD8" id="_x0000_t202" coordsize="21600,21600" o:spt="202" path="m,l,21600r21600,l21600,xe">
              <v:stroke joinstyle="miter"/>
              <v:path gradientshapeok="t" o:connecttype="rect"/>
            </v:shapetype>
            <v:shape id="Text Box 6" o:spid="_x0000_s1030" type="#_x0000_t202" style="position:absolute;margin-left:2in;margin-top:-20.3pt;width:516pt;height:56.5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" stroked="f">
              <v:textbox>
                <w:txbxContent>
                  <w:p w14:paraId="3267699F" w14:textId="73E6AEF3" w:rsidR="00B62C22" w:rsidRDefault="00B62C22" w:rsidP="00B62C22">
                    <w:pPr>
                      <w:rPr>
                        <w:rFonts w:ascii="SassoonPrimaryInfant" w:hAnsi="SassoonPrimaryInfant"/>
                        <w:b/>
                        <w:bCs/>
                        <w:sz w:val="40"/>
                        <w:szCs w:val="40"/>
                        <w:u w:val="single"/>
                      </w:rPr>
                    </w:pPr>
                    <w:r>
                      <w:rPr>
                        <w:rFonts w:ascii="SassoonPrimaryInfant" w:hAnsi="SassoonPrimaryInfant"/>
                        <w:b/>
                        <w:bCs/>
                        <w:sz w:val="40"/>
                        <w:szCs w:val="40"/>
                        <w:u w:val="single"/>
                      </w:rPr>
                      <w:t>First Tower Year 5 Curriculum Overview – Spring 202</w:t>
                    </w:r>
                    <w:r w:rsidR="00640F29">
                      <w:rPr>
                        <w:rFonts w:ascii="SassoonPrimaryInfant" w:hAnsi="SassoonPrimaryInfant"/>
                        <w:b/>
                        <w:bCs/>
                        <w:sz w:val="40"/>
                        <w:szCs w:val="40"/>
                        <w:u w:val="single"/>
                      </w:rPr>
                      <w:t>4</w:t>
                    </w:r>
                  </w:p>
                </w:txbxContent>
              </v:textbox>
              <w10:wrap type="tight" anchorx="margin"/>
            </v:shape>
          </w:pict>
        </mc:Fallback>
      </mc:AlternateContent>
    </w:r>
  </w:p>
  <w:p w14:paraId="67EBE1D1" w14:textId="77777777" w:rsidR="00B62C22" w:rsidRDefault="00B62C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7CA"/>
    <w:rsid w:val="00201900"/>
    <w:rsid w:val="00327F22"/>
    <w:rsid w:val="003A3F60"/>
    <w:rsid w:val="004D2B77"/>
    <w:rsid w:val="0062789D"/>
    <w:rsid w:val="00632755"/>
    <w:rsid w:val="00640F29"/>
    <w:rsid w:val="00690E8D"/>
    <w:rsid w:val="008219B5"/>
    <w:rsid w:val="00944A53"/>
    <w:rsid w:val="00B437CA"/>
    <w:rsid w:val="00B62C22"/>
    <w:rsid w:val="00E950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2EF0FB0"/>
  <w15:chartTrackingRefBased/>
  <w15:docId w15:val="{1C7DA5A2-0D63-4B25-AD68-15771B7CD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2C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C22"/>
  </w:style>
  <w:style w:type="paragraph" w:styleId="Footer">
    <w:name w:val="footer"/>
    <w:basedOn w:val="Normal"/>
    <w:link w:val="FooterChar"/>
    <w:uiPriority w:val="99"/>
    <w:unhideWhenUsed/>
    <w:rsid w:val="00B62C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C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0</Words>
  <Characters>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Urrutia</dc:creator>
  <cp:keywords/>
  <dc:description/>
  <cp:lastModifiedBy>Shelley DuFeu</cp:lastModifiedBy>
  <cp:revision>10</cp:revision>
  <dcterms:created xsi:type="dcterms:W3CDTF">2024-01-10T10:45:00Z</dcterms:created>
  <dcterms:modified xsi:type="dcterms:W3CDTF">2024-01-12T12:30:00Z</dcterms:modified>
</cp:coreProperties>
</file>